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E1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p w14:paraId="1AAEDB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惠州市中大惠亚医院工会20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端午节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慰问品</w:t>
      </w:r>
    </w:p>
    <w:p w14:paraId="12EA3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需求书</w:t>
      </w:r>
    </w:p>
    <w:p w14:paraId="0A8EF8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项目概况</w:t>
      </w:r>
    </w:p>
    <w:tbl>
      <w:tblPr>
        <w:tblStyle w:val="4"/>
        <w:tblW w:w="5242" w:type="pct"/>
        <w:tblInd w:w="-258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928"/>
        <w:gridCol w:w="3520"/>
        <w:gridCol w:w="1557"/>
        <w:gridCol w:w="2464"/>
      </w:tblGrid>
      <w:tr w14:paraId="6C846BD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EECE1"/>
            <w:tcMar>
              <w:left w:w="105" w:type="dxa"/>
              <w:right w:w="105" w:type="dxa"/>
            </w:tcMar>
            <w:vAlign w:val="center"/>
          </w:tcPr>
          <w:p w14:paraId="7CFF18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8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EECE1"/>
            <w:tcMar>
              <w:left w:w="105" w:type="dxa"/>
              <w:right w:w="105" w:type="dxa"/>
            </w:tcMar>
            <w:vAlign w:val="center"/>
          </w:tcPr>
          <w:p w14:paraId="088BA9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采购内容</w:t>
            </w:r>
          </w:p>
        </w:tc>
        <w:tc>
          <w:tcPr>
            <w:tcW w:w="15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EECE1"/>
            <w:tcMar>
              <w:left w:w="105" w:type="dxa"/>
              <w:right w:w="105" w:type="dxa"/>
            </w:tcMar>
            <w:vAlign w:val="center"/>
          </w:tcPr>
          <w:p w14:paraId="797C8B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6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EECE1"/>
            <w:tcMar>
              <w:left w:w="105" w:type="dxa"/>
              <w:right w:w="105" w:type="dxa"/>
            </w:tcMar>
            <w:vAlign w:val="center"/>
          </w:tcPr>
          <w:p w14:paraId="139DAA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单价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最高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限价</w:t>
            </w:r>
          </w:p>
        </w:tc>
        <w:tc>
          <w:tcPr>
            <w:tcW w:w="11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EECE1"/>
            <w:tcMar>
              <w:left w:w="105" w:type="dxa"/>
              <w:right w:w="105" w:type="dxa"/>
            </w:tcMar>
            <w:vAlign w:val="center"/>
          </w:tcPr>
          <w:p w14:paraId="594F56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合计最高限价</w:t>
            </w:r>
          </w:p>
        </w:tc>
      </w:tr>
      <w:tr w14:paraId="5CFFF21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7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C5B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2026年</w:t>
            </w:r>
          </w:p>
          <w:p w14:paraId="7C5E16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端午节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慰问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品采购项目</w:t>
            </w:r>
          </w:p>
        </w:tc>
        <w:tc>
          <w:tcPr>
            <w:tcW w:w="8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46B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eastAsia="zh-CN"/>
              </w:rPr>
              <w:t>端午节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慰问品</w:t>
            </w: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(粽子+端午节文创产品)</w:t>
            </w:r>
          </w:p>
        </w:tc>
        <w:tc>
          <w:tcPr>
            <w:tcW w:w="15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82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1047份</w:t>
            </w:r>
          </w:p>
          <w:p w14:paraId="525914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（参考数量，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实际采购数量以实际人数为准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695" w:type="pct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AD82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40元/份</w:t>
            </w:r>
          </w:p>
        </w:tc>
        <w:tc>
          <w:tcPr>
            <w:tcW w:w="1100" w:type="pct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5729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41880元</w:t>
            </w:r>
          </w:p>
        </w:tc>
      </w:tr>
    </w:tbl>
    <w:p w14:paraId="59C2A8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项目要求</w:t>
      </w:r>
    </w:p>
    <w:p w14:paraId="7083E8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8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供应商资格要求</w:t>
      </w:r>
    </w:p>
    <w:p w14:paraId="2E0A7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供应商须是在中华人民共和国境内注册的独立法人，具有有效的营业执照，经营范围包含烘焙食品生产、销售或相关服务内容。</w:t>
      </w:r>
    </w:p>
    <w:p w14:paraId="4B141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2.供应商须持有有效的《食品生产许可证》或《食品经营许可证》。</w:t>
      </w:r>
    </w:p>
    <w:p w14:paraId="2CE2F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供应商在“信用中国”网站及“中国政府采购网”未被列入失信被执行人、重大税收违法案件当事人名单，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近三年无食品安全行政处罚及重大不良信用记录。</w:t>
      </w:r>
    </w:p>
    <w:p w14:paraId="2B10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（二）产品要求</w:t>
      </w:r>
    </w:p>
    <w:p w14:paraId="3204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1.产品内容</w:t>
      </w:r>
    </w:p>
    <w:p w14:paraId="54BCD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每份慰问品包含“粽子+端午节文创产品”。</w:t>
      </w:r>
    </w:p>
    <w:p w14:paraId="357F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2.粽子要求</w:t>
      </w:r>
    </w:p>
    <w:p w14:paraId="318DFC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粽子至少4个，具体口味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为：2个碱水粽，2个蛋黄肉粽，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合计净含量≥450g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必须严格符合国家现行食品安全标准。外包装上必须清晰、牢固地印有完整的生产日期、保质期、食品生产许可证编号（SC标志）、产品执行标准号、质量检验合格证明以及详细的原辅料配料表等信息。交付产品时剩余的质保期不少于三分之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21A63C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文创产品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要求</w:t>
      </w:r>
    </w:p>
    <w:p w14:paraId="43BC7D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文创产品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需具有鲜明的端午或传统文化特色，做工精细、包装完好，兼具美观性与实用性，严禁提供劣质、粗糙或带有尖锐边角的工艺品。</w:t>
      </w:r>
    </w:p>
    <w:p w14:paraId="4163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（三）商务要求</w:t>
      </w:r>
    </w:p>
    <w:p w14:paraId="65E0B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1.报价要求：本项目最高限价为40元/份，供应商的报价应为包干价，包含但不限于产品费、包装设计费、运输装卸费、保险费、税费及售后服务等交付验收前的一切费用。采购人不再支付任何额外费用。</w:t>
      </w:r>
    </w:p>
    <w:p w14:paraId="5BEF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2.交付时间：2026年6月16日。</w:t>
      </w:r>
    </w:p>
    <w:p w14:paraId="708D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3.交付地点：惠州市中大惠亚医院院内指定地点。</w:t>
      </w:r>
    </w:p>
    <w:p w14:paraId="45BA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验收标准：采购人将对外包装完整性、生产日期、保质期、文创产品质量及数量进行现场检查。如发现包装破损、食品临期（剩余保质期不足三分之二）、文创产品瑕疵或数量短缺，供应商必须无条件在3日内进行免费更换或补足。</w:t>
      </w:r>
    </w:p>
    <w:p w14:paraId="74A0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5.合同付款方式：合同签订后，供应商按采购人要求供货。全部货物送达指定地点，经采购人验收合格并收到供应商按实际供货量提供的有效发票后，采购人在20个工作日内向供应商支付合同总金额的100%。</w:t>
      </w:r>
    </w:p>
    <w:p w14:paraId="503E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（四）服务要求</w:t>
      </w:r>
    </w:p>
    <w:p w14:paraId="419F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1.包装与配送服务</w:t>
      </w:r>
    </w:p>
    <w:p w14:paraId="61E6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（1）所有慰问品需采用统一规格的礼盒或手提袋包装，要求包含医院logo、设计美观、结实耐用，符合端午节日氛围，便于员工携带。</w:t>
      </w:r>
    </w:p>
    <w:p w14:paraId="00B6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（2）供应商需负责将货物安全运送至医院指定楼层或点位，并承担运输过程中的一切损耗与风险。</w:t>
      </w:r>
    </w:p>
    <w:p w14:paraId="775F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2.售后服务</w:t>
      </w:r>
    </w:p>
    <w:p w14:paraId="17D4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（1）供应商应设立专门的售后服务联络人，保持24小时通讯畅通，及时响应采购人的需求。</w:t>
      </w:r>
    </w:p>
    <w:p w14:paraId="5E72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（2）对于验收过程中或发放过程中发现的破损、变质等质量问题，供应商须在接到通知后24小时内响应，并在48小时内完成退换货处理，确保不影响医院工会的节日慰问安排。</w:t>
      </w:r>
    </w:p>
    <w:p w14:paraId="5AE2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3.应急预案</w:t>
      </w:r>
    </w:p>
    <w:p w14:paraId="7E8D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供应商需针对可能出现的食品安全突发状况、配送延迟等情况制定应急预案。若发生食品安全问题，供应商须承担全部法律责任及相应的经济赔偿责任。</w:t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8FD6335-C00E-4D9D-95FE-3F011E62B76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95CB4D5-ABA4-42D3-ACE0-237709573E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64857"/>
    <w:multiLevelType w:val="singleLevel"/>
    <w:tmpl w:val="5AD648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239E9C"/>
    <w:multiLevelType w:val="singleLevel"/>
    <w:tmpl w:val="76239E9C"/>
    <w:lvl w:ilvl="0" w:tentative="0">
      <w:start w:val="1"/>
      <w:numFmt w:val="chineseCounting"/>
      <w:suff w:val="nothing"/>
      <w:lvlText w:val="（%1）"/>
      <w:lvlJc w:val="left"/>
      <w:pPr>
        <w:ind w:left="5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00172A27"/>
    <w:rsid w:val="003D63A7"/>
    <w:rsid w:val="035A643B"/>
    <w:rsid w:val="06A05249"/>
    <w:rsid w:val="0A777305"/>
    <w:rsid w:val="0C0768DD"/>
    <w:rsid w:val="0F7268F5"/>
    <w:rsid w:val="0FE85E2E"/>
    <w:rsid w:val="134F0723"/>
    <w:rsid w:val="1390122A"/>
    <w:rsid w:val="139F51DC"/>
    <w:rsid w:val="13E010B6"/>
    <w:rsid w:val="14C95AF3"/>
    <w:rsid w:val="1A295CDA"/>
    <w:rsid w:val="1EE75CB3"/>
    <w:rsid w:val="1F422183"/>
    <w:rsid w:val="222C4A76"/>
    <w:rsid w:val="22AB1E61"/>
    <w:rsid w:val="239A46F7"/>
    <w:rsid w:val="263B7BF1"/>
    <w:rsid w:val="29D174BD"/>
    <w:rsid w:val="2A8F5DCA"/>
    <w:rsid w:val="2ACD70D3"/>
    <w:rsid w:val="2B667F60"/>
    <w:rsid w:val="2EA96AE1"/>
    <w:rsid w:val="30047496"/>
    <w:rsid w:val="30256843"/>
    <w:rsid w:val="310F2275"/>
    <w:rsid w:val="32BD152E"/>
    <w:rsid w:val="34F753F3"/>
    <w:rsid w:val="369C2E77"/>
    <w:rsid w:val="39EE2B9C"/>
    <w:rsid w:val="3F8D0026"/>
    <w:rsid w:val="426C3C56"/>
    <w:rsid w:val="47AC71F4"/>
    <w:rsid w:val="498A0993"/>
    <w:rsid w:val="49C13A19"/>
    <w:rsid w:val="4C074C3F"/>
    <w:rsid w:val="4C5C44C0"/>
    <w:rsid w:val="4E437F61"/>
    <w:rsid w:val="508F7822"/>
    <w:rsid w:val="542B4555"/>
    <w:rsid w:val="56BA5261"/>
    <w:rsid w:val="5AED57BB"/>
    <w:rsid w:val="5F391647"/>
    <w:rsid w:val="60206354"/>
    <w:rsid w:val="68733660"/>
    <w:rsid w:val="6A050D2B"/>
    <w:rsid w:val="6DF662D2"/>
    <w:rsid w:val="73694D62"/>
    <w:rsid w:val="73E31FE5"/>
    <w:rsid w:val="74CC383C"/>
    <w:rsid w:val="78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cs="仿宋_GB2312" w:eastAsiaTheme="minorEastAsia"/>
      <w:kern w:val="2"/>
      <w:sz w:val="32"/>
      <w:szCs w:val="32"/>
      <w:lang w:val="en-US" w:eastAsia="zh-CN" w:bidi="ar-SA"/>
    </w:rPr>
  </w:style>
  <w:style w:type="paragraph" w:styleId="2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_Style 3"/>
    <w:basedOn w:val="1"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1808</Words>
  <Characters>1901</Characters>
  <Lines>0</Lines>
  <Paragraphs>0</Paragraphs>
  <TotalTime>6</TotalTime>
  <ScaleCrop>false</ScaleCrop>
  <LinksUpToDate>false</LinksUpToDate>
  <CharactersWithSpaces>1901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2022-03-24T03:59:00Z</dcterms:created>
  <dc:creator>曾颖</dc:creator>
  <cp:lastModifiedBy>李欣玮</cp:lastModifiedBy>
  <cp:lastPrinted>2023-12-29T03:59:00Z</cp:lastPrinted>
  <dcterms:modified xsi:type="dcterms:W3CDTF">2026-05-12T02:07:43Z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FB09F1800D534092B652D110747D8657_13</vt:lpwstr>
  </property>
  <property fmtid="{D5CDD505-2E9C-101B-9397-08002B2CF9AE}" pid="4" name="KSOTemplateDocerSaveRecord">
    <vt:lpwstr>eyJoZGlkIjoiNWU2MmY4NDUxMGRlODdhNDlmNzZjMTUzYThiYzJlNjUiLCJ1c2VySWQiOiIyNTU4MTAwNjkifQ==</vt:lpwstr>
  </property>
</Properties>
</file>