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3"/>
        <w:gridCol w:w="2293"/>
        <w:gridCol w:w="1953"/>
        <w:gridCol w:w="2558"/>
        <w:gridCol w:w="2759"/>
        <w:gridCol w:w="354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中山大学附属第一医院惠亚医院2024年度院内职工满意度调查服务采购项目报价单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采购内容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调查期数（期）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单价报价（元/期）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总价报价（元）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中山大学附属第一医院惠亚医院2024年度院内职工满意度调查服务采购项目</w:t>
            </w:r>
          </w:p>
        </w:tc>
        <w:tc>
          <w:tcPr>
            <w:tcW w:w="7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详见附件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1需求书</w:t>
            </w:r>
          </w:p>
        </w:tc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需另附书面整体方案设计说明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</w:trPr>
        <w:tc>
          <w:tcPr>
            <w:tcW w:w="7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1.报价以人民币报价，包含服务实施、设施设备、人工费用、保险、售后服务、各项税费、以及完成项目内容所需的一切费用；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2.该项目最高限价为人民币5千元，超过最高限价为无效投标。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报价单位（盖章）：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联系人：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联系电话：                                                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MmY4NDUxMGRlODdhNDlmNzZjMTUzYThiYzJlNjUifQ=="/>
  </w:docVars>
  <w:rsids>
    <w:rsidRoot w:val="00000000"/>
    <w:rsid w:val="251C1370"/>
    <w:rsid w:val="2910078E"/>
    <w:rsid w:val="384D4406"/>
    <w:rsid w:val="429C09DF"/>
    <w:rsid w:val="475E7A8B"/>
    <w:rsid w:val="53906B7A"/>
    <w:rsid w:val="53FE3B25"/>
    <w:rsid w:val="55DC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autoRedefine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2023-05-16T09:21:00Z</dcterms:created>
  <dc:creator>HIS</dc:creator>
  <cp:lastModifiedBy>李欣玮</cp:lastModifiedBy>
  <dcterms:modified xsi:type="dcterms:W3CDTF">2024-05-17T09:10:18Z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D2415FEF08B74B6AA186303DEB965FE2_13</vt:lpwstr>
  </property>
</Properties>
</file>