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3F" w:rsidRPr="004876C8" w:rsidRDefault="00C1083F" w:rsidP="00C1083F">
      <w:pPr>
        <w:jc w:val="center"/>
        <w:rPr>
          <w:rFonts w:ascii="仿宋" w:eastAsia="仿宋" w:hAnsi="仿宋"/>
          <w:b/>
          <w:sz w:val="28"/>
          <w:szCs w:val="28"/>
          <w:u w:val="single"/>
        </w:rPr>
      </w:pPr>
      <w:r>
        <w:rPr>
          <w:rFonts w:ascii="仿宋" w:eastAsia="仿宋" w:hAnsi="仿宋" w:hint="eastAsia"/>
          <w:b/>
          <w:sz w:val="28"/>
          <w:szCs w:val="28"/>
        </w:rPr>
        <w:t xml:space="preserve">                 </w:t>
      </w:r>
      <w:r w:rsidRPr="004876C8">
        <w:rPr>
          <w:rFonts w:ascii="仿宋" w:eastAsia="仿宋" w:hAnsi="仿宋" w:hint="eastAsia"/>
          <w:b/>
          <w:sz w:val="28"/>
          <w:szCs w:val="28"/>
        </w:rPr>
        <w:t>合同编号：</w:t>
      </w:r>
      <w:r w:rsidRPr="004876C8">
        <w:rPr>
          <w:rFonts w:ascii="仿宋" w:eastAsia="仿宋" w:hAnsi="仿宋" w:hint="eastAsia"/>
          <w:b/>
          <w:sz w:val="28"/>
          <w:szCs w:val="28"/>
          <w:u w:val="single"/>
        </w:rPr>
        <w:t xml:space="preserve">       </w:t>
      </w:r>
      <w:r>
        <w:rPr>
          <w:rFonts w:ascii="仿宋" w:eastAsia="仿宋" w:hAnsi="仿宋" w:hint="eastAsia"/>
          <w:b/>
          <w:sz w:val="28"/>
          <w:szCs w:val="28"/>
          <w:u w:val="single"/>
        </w:rPr>
        <w:t xml:space="preserve">     </w:t>
      </w:r>
    </w:p>
    <w:p w:rsidR="00C1083F" w:rsidRPr="00F93069" w:rsidRDefault="007A5AA9" w:rsidP="00C1083F">
      <w:pPr>
        <w:jc w:val="center"/>
        <w:rPr>
          <w:rFonts w:asciiTheme="minorEastAsia" w:hAnsiTheme="minorEastAsia"/>
          <w:b/>
          <w:sz w:val="30"/>
          <w:szCs w:val="30"/>
        </w:rPr>
      </w:pPr>
      <w:r w:rsidRPr="00F93069">
        <w:rPr>
          <w:rFonts w:asciiTheme="minorEastAsia" w:hAnsiTheme="minorEastAsia" w:cs="宋体" w:hint="eastAsia"/>
          <w:b/>
          <w:color w:val="444444"/>
          <w:spacing w:val="20"/>
          <w:kern w:val="0"/>
          <w:sz w:val="30"/>
          <w:szCs w:val="30"/>
        </w:rPr>
        <w:t>直饮水系统租赁</w:t>
      </w:r>
      <w:r w:rsidR="00C1083F" w:rsidRPr="00F93069">
        <w:rPr>
          <w:rFonts w:asciiTheme="minorEastAsia" w:hAnsiTheme="minorEastAsia" w:hint="eastAsia"/>
          <w:b/>
          <w:sz w:val="30"/>
          <w:szCs w:val="30"/>
        </w:rPr>
        <w:t>服务合同</w:t>
      </w:r>
    </w:p>
    <w:p w:rsidR="00F93069" w:rsidRPr="00F93069" w:rsidRDefault="00F93069" w:rsidP="00C1083F">
      <w:pPr>
        <w:jc w:val="center"/>
        <w:rPr>
          <w:rFonts w:asciiTheme="minorEastAsia" w:hAnsiTheme="minorEastAsia"/>
          <w:b/>
          <w:sz w:val="30"/>
          <w:szCs w:val="30"/>
        </w:rPr>
      </w:pPr>
      <w:r w:rsidRPr="00F93069">
        <w:rPr>
          <w:rFonts w:asciiTheme="minorEastAsia" w:hAnsiTheme="minorEastAsia" w:hint="eastAsia"/>
          <w:b/>
          <w:sz w:val="30"/>
          <w:szCs w:val="30"/>
        </w:rPr>
        <w:t>(模板)</w:t>
      </w:r>
    </w:p>
    <w:p w:rsidR="00C1083F" w:rsidRPr="008B2D83" w:rsidRDefault="00C1083F" w:rsidP="00C1083F">
      <w:pPr>
        <w:rPr>
          <w:rFonts w:ascii="仿宋" w:eastAsia="仿宋" w:hAnsi="仿宋"/>
          <w:kern w:val="0"/>
          <w:sz w:val="28"/>
          <w:szCs w:val="28"/>
        </w:rPr>
      </w:pPr>
      <w:r w:rsidRPr="008B2D83">
        <w:rPr>
          <w:rFonts w:ascii="仿宋" w:eastAsia="仿宋" w:hAnsi="仿宋" w:hint="eastAsia"/>
          <w:kern w:val="0"/>
          <w:sz w:val="28"/>
          <w:szCs w:val="28"/>
        </w:rPr>
        <w:t>甲方：惠州市中大惠亚医院</w:t>
      </w:r>
    </w:p>
    <w:p w:rsidR="00C1083F" w:rsidRPr="008B2D83" w:rsidRDefault="00C1083F" w:rsidP="00C1083F">
      <w:pPr>
        <w:rPr>
          <w:rFonts w:ascii="仿宋" w:eastAsia="仿宋" w:hAnsi="仿宋"/>
          <w:kern w:val="0"/>
          <w:sz w:val="28"/>
          <w:szCs w:val="28"/>
        </w:rPr>
      </w:pPr>
      <w:r w:rsidRPr="008B2D83">
        <w:rPr>
          <w:rFonts w:ascii="仿宋" w:eastAsia="仿宋" w:hAnsi="仿宋" w:hint="eastAsia"/>
          <w:kern w:val="0"/>
          <w:sz w:val="28"/>
          <w:szCs w:val="28"/>
        </w:rPr>
        <w:t>乙方：</w:t>
      </w:r>
      <w:r w:rsidRPr="008B2D83">
        <w:rPr>
          <w:rFonts w:ascii="仿宋" w:eastAsia="仿宋" w:hAnsi="仿宋"/>
          <w:kern w:val="0"/>
          <w:sz w:val="28"/>
          <w:szCs w:val="28"/>
        </w:rPr>
        <w:t xml:space="preserve"> </w:t>
      </w:r>
    </w:p>
    <w:p w:rsidR="00C1083F" w:rsidRPr="008B2D83" w:rsidRDefault="00C1083F" w:rsidP="00F93069">
      <w:pPr>
        <w:ind w:firstLineChars="150" w:firstLine="420"/>
        <w:rPr>
          <w:rFonts w:ascii="仿宋" w:eastAsia="仿宋" w:hAnsi="仿宋"/>
          <w:kern w:val="0"/>
          <w:sz w:val="28"/>
          <w:szCs w:val="28"/>
        </w:rPr>
      </w:pPr>
      <w:r w:rsidRPr="008B2D83">
        <w:rPr>
          <w:rFonts w:ascii="仿宋" w:eastAsia="仿宋" w:hAnsi="仿宋" w:hint="eastAsia"/>
          <w:kern w:val="0"/>
          <w:sz w:val="28"/>
          <w:szCs w:val="28"/>
        </w:rPr>
        <w:t>根据《中华人民共和国合同法》及其他法律、法规之规定，经协商一致，甲、乙双方就</w:t>
      </w:r>
      <w:r w:rsidR="00F93069" w:rsidRPr="00F93069">
        <w:rPr>
          <w:rFonts w:ascii="仿宋" w:eastAsia="仿宋" w:hAnsi="仿宋" w:hint="eastAsia"/>
          <w:kern w:val="0"/>
          <w:sz w:val="28"/>
          <w:szCs w:val="28"/>
        </w:rPr>
        <w:t>直饮水系统租赁</w:t>
      </w:r>
      <w:r w:rsidRPr="008B2D83">
        <w:rPr>
          <w:rFonts w:ascii="仿宋" w:eastAsia="仿宋" w:hAnsi="仿宋" w:hint="eastAsia"/>
          <w:kern w:val="0"/>
          <w:sz w:val="28"/>
          <w:szCs w:val="28"/>
        </w:rPr>
        <w:t>服务合同有关事宜签定本合同，以资信守。</w:t>
      </w:r>
    </w:p>
    <w:p w:rsidR="00C1083F" w:rsidRPr="008B2D83" w:rsidRDefault="00C1083F" w:rsidP="00C1083F">
      <w:pPr>
        <w:rPr>
          <w:rFonts w:ascii="仿宋" w:eastAsia="仿宋" w:hAnsi="仿宋"/>
          <w:b/>
          <w:kern w:val="0"/>
          <w:sz w:val="28"/>
          <w:szCs w:val="28"/>
        </w:rPr>
      </w:pPr>
      <w:r w:rsidRPr="008B2D83">
        <w:rPr>
          <w:rFonts w:ascii="仿宋" w:eastAsia="仿宋" w:hAnsi="仿宋" w:hint="eastAsia"/>
          <w:b/>
          <w:kern w:val="0"/>
          <w:sz w:val="28"/>
          <w:szCs w:val="28"/>
        </w:rPr>
        <w:t>第一条：合同期限</w:t>
      </w:r>
    </w:p>
    <w:p w:rsidR="007A5AA9" w:rsidRDefault="00C1083F" w:rsidP="00C1083F">
      <w:pPr>
        <w:rPr>
          <w:rFonts w:ascii="仿宋" w:eastAsia="仿宋" w:hAnsi="仿宋"/>
          <w:kern w:val="0"/>
          <w:sz w:val="28"/>
          <w:szCs w:val="28"/>
        </w:rPr>
      </w:pPr>
      <w:r w:rsidRPr="008B2D83">
        <w:rPr>
          <w:rFonts w:ascii="仿宋" w:eastAsia="仿宋" w:hAnsi="仿宋" w:hint="eastAsia"/>
          <w:kern w:val="0"/>
          <w:sz w:val="28"/>
          <w:szCs w:val="28"/>
        </w:rPr>
        <w:t xml:space="preserve">   本合同期限为</w:t>
      </w:r>
      <w:r w:rsidR="007A5AA9">
        <w:rPr>
          <w:rFonts w:ascii="仿宋" w:eastAsia="仿宋" w:hAnsi="仿宋" w:hint="eastAsia"/>
          <w:kern w:val="0"/>
          <w:sz w:val="28"/>
          <w:szCs w:val="28"/>
        </w:rPr>
        <w:t>叁</w:t>
      </w:r>
      <w:r w:rsidRPr="008B2D83">
        <w:rPr>
          <w:rFonts w:ascii="仿宋" w:eastAsia="仿宋" w:hAnsi="仿宋" w:hint="eastAsia"/>
          <w:kern w:val="0"/>
          <w:sz w:val="28"/>
          <w:szCs w:val="28"/>
        </w:rPr>
        <w:t>年，</w:t>
      </w:r>
      <w:r w:rsidRPr="008B2D83">
        <w:rPr>
          <w:rFonts w:ascii="仿宋" w:eastAsia="仿宋" w:hAnsi="仿宋" w:hint="eastAsia"/>
          <w:kern w:val="0"/>
          <w:sz w:val="28"/>
          <w:szCs w:val="28"/>
          <w:u w:val="single"/>
        </w:rPr>
        <w:t xml:space="preserve">    </w:t>
      </w:r>
      <w:r w:rsidRPr="008B2D83">
        <w:rPr>
          <w:rFonts w:ascii="仿宋" w:eastAsia="仿宋" w:hAnsi="仿宋" w:hint="eastAsia"/>
          <w:kern w:val="0"/>
          <w:sz w:val="28"/>
          <w:szCs w:val="28"/>
        </w:rPr>
        <w:t>年</w:t>
      </w:r>
      <w:r w:rsidRPr="008B2D83">
        <w:rPr>
          <w:rFonts w:ascii="仿宋" w:eastAsia="仿宋" w:hAnsi="仿宋" w:hint="eastAsia"/>
          <w:kern w:val="0"/>
          <w:sz w:val="28"/>
          <w:szCs w:val="28"/>
          <w:u w:val="single"/>
        </w:rPr>
        <w:t xml:space="preserve">   </w:t>
      </w:r>
      <w:r w:rsidRPr="008B2D83">
        <w:rPr>
          <w:rFonts w:ascii="仿宋" w:eastAsia="仿宋" w:hAnsi="仿宋" w:hint="eastAsia"/>
          <w:kern w:val="0"/>
          <w:sz w:val="28"/>
          <w:szCs w:val="28"/>
        </w:rPr>
        <w:t>月</w:t>
      </w:r>
      <w:r w:rsidRPr="008B2D83">
        <w:rPr>
          <w:rFonts w:ascii="仿宋" w:eastAsia="仿宋" w:hAnsi="仿宋" w:hint="eastAsia"/>
          <w:kern w:val="0"/>
          <w:sz w:val="28"/>
          <w:szCs w:val="28"/>
          <w:u w:val="single"/>
        </w:rPr>
        <w:t xml:space="preserve">    </w:t>
      </w:r>
      <w:r w:rsidRPr="008B2D83">
        <w:rPr>
          <w:rFonts w:ascii="仿宋" w:eastAsia="仿宋" w:hAnsi="仿宋" w:hint="eastAsia"/>
          <w:kern w:val="0"/>
          <w:sz w:val="28"/>
          <w:szCs w:val="28"/>
        </w:rPr>
        <w:t>日起至</w:t>
      </w:r>
      <w:r w:rsidRPr="008B2D83">
        <w:rPr>
          <w:rFonts w:ascii="仿宋" w:eastAsia="仿宋" w:hAnsi="仿宋" w:hint="eastAsia"/>
          <w:kern w:val="0"/>
          <w:sz w:val="28"/>
          <w:szCs w:val="28"/>
          <w:u w:val="single"/>
        </w:rPr>
        <w:t xml:space="preserve">    </w:t>
      </w:r>
      <w:r w:rsidRPr="008B2D83">
        <w:rPr>
          <w:rFonts w:ascii="仿宋" w:eastAsia="仿宋" w:hAnsi="仿宋" w:hint="eastAsia"/>
          <w:kern w:val="0"/>
          <w:sz w:val="28"/>
          <w:szCs w:val="28"/>
        </w:rPr>
        <w:t>年</w:t>
      </w:r>
      <w:r w:rsidRPr="008B2D83">
        <w:rPr>
          <w:rFonts w:ascii="仿宋" w:eastAsia="仿宋" w:hAnsi="仿宋" w:hint="eastAsia"/>
          <w:kern w:val="0"/>
          <w:sz w:val="28"/>
          <w:szCs w:val="28"/>
          <w:u w:val="single"/>
        </w:rPr>
        <w:t xml:space="preserve">   </w:t>
      </w:r>
      <w:r w:rsidRPr="008B2D83">
        <w:rPr>
          <w:rFonts w:ascii="仿宋" w:eastAsia="仿宋" w:hAnsi="仿宋" w:hint="eastAsia"/>
          <w:kern w:val="0"/>
          <w:sz w:val="28"/>
          <w:szCs w:val="28"/>
        </w:rPr>
        <w:t>月</w:t>
      </w:r>
      <w:r w:rsidRPr="008B2D83">
        <w:rPr>
          <w:rFonts w:ascii="仿宋" w:eastAsia="仿宋" w:hAnsi="仿宋" w:hint="eastAsia"/>
          <w:kern w:val="0"/>
          <w:sz w:val="28"/>
          <w:szCs w:val="28"/>
          <w:u w:val="single"/>
        </w:rPr>
        <w:t xml:space="preserve">       </w:t>
      </w:r>
      <w:r w:rsidRPr="008B2D83">
        <w:rPr>
          <w:rFonts w:ascii="仿宋" w:eastAsia="仿宋" w:hAnsi="仿宋" w:hint="eastAsia"/>
          <w:kern w:val="0"/>
          <w:sz w:val="28"/>
          <w:szCs w:val="28"/>
        </w:rPr>
        <w:t>日。</w:t>
      </w:r>
    </w:p>
    <w:p w:rsidR="00C1083F" w:rsidRPr="008B2D83" w:rsidRDefault="00C1083F" w:rsidP="00C1083F">
      <w:pPr>
        <w:rPr>
          <w:rFonts w:ascii="仿宋" w:eastAsia="仿宋" w:hAnsi="仿宋"/>
          <w:b/>
          <w:kern w:val="0"/>
          <w:sz w:val="28"/>
          <w:szCs w:val="28"/>
        </w:rPr>
      </w:pPr>
      <w:r w:rsidRPr="008B2D83">
        <w:rPr>
          <w:rFonts w:ascii="仿宋" w:eastAsia="仿宋" w:hAnsi="仿宋" w:hint="eastAsia"/>
          <w:b/>
          <w:kern w:val="0"/>
          <w:sz w:val="28"/>
          <w:szCs w:val="28"/>
        </w:rPr>
        <w:t>第二条：合同总价及结算方式</w:t>
      </w:r>
    </w:p>
    <w:p w:rsidR="00C1083F" w:rsidRPr="008B2D83" w:rsidRDefault="00C1083F" w:rsidP="00C1083F">
      <w:pPr>
        <w:rPr>
          <w:rFonts w:ascii="仿宋" w:eastAsia="仿宋" w:hAnsi="仿宋" w:cstheme="minorEastAsia"/>
          <w:color w:val="000000"/>
          <w:kern w:val="0"/>
          <w:sz w:val="28"/>
          <w:szCs w:val="28"/>
        </w:rPr>
      </w:pPr>
      <w:r>
        <w:rPr>
          <w:rFonts w:ascii="仿宋" w:eastAsia="仿宋" w:hAnsi="仿宋" w:cstheme="minorEastAsia" w:hint="eastAsia"/>
          <w:color w:val="000000"/>
          <w:kern w:val="0"/>
          <w:sz w:val="28"/>
          <w:szCs w:val="28"/>
        </w:rPr>
        <w:t>1、</w:t>
      </w:r>
      <w:r w:rsidR="00F93069" w:rsidRPr="00F93069">
        <w:rPr>
          <w:rFonts w:ascii="仿宋" w:eastAsia="仿宋" w:hAnsi="仿宋" w:hint="eastAsia"/>
          <w:kern w:val="0"/>
          <w:sz w:val="28"/>
          <w:szCs w:val="28"/>
        </w:rPr>
        <w:t>直饮水系统</w:t>
      </w:r>
      <w:r w:rsidR="00F93069">
        <w:rPr>
          <w:rFonts w:ascii="仿宋" w:eastAsia="仿宋" w:hAnsi="仿宋" w:hint="eastAsia"/>
          <w:kern w:val="0"/>
          <w:sz w:val="28"/>
          <w:szCs w:val="28"/>
        </w:rPr>
        <w:t>租赁</w:t>
      </w:r>
      <w:r w:rsidRPr="008B2D83">
        <w:rPr>
          <w:rFonts w:ascii="仿宋" w:eastAsia="仿宋" w:hAnsi="仿宋" w:cstheme="minorEastAsia" w:hint="eastAsia"/>
          <w:color w:val="000000"/>
          <w:kern w:val="0"/>
          <w:sz w:val="28"/>
          <w:szCs w:val="28"/>
        </w:rPr>
        <w:t>服务方案</w:t>
      </w:r>
    </w:p>
    <w:p w:rsidR="00C1083F" w:rsidRDefault="007A5AA9" w:rsidP="00C1083F">
      <w:pPr>
        <w:rPr>
          <w:rFonts w:ascii="仿宋" w:eastAsia="仿宋" w:hAnsi="仿宋" w:cstheme="minorEastAsia"/>
          <w:color w:val="000000"/>
          <w:kern w:val="0"/>
          <w:sz w:val="28"/>
          <w:szCs w:val="28"/>
        </w:rPr>
      </w:pPr>
      <w:r>
        <w:rPr>
          <w:rFonts w:ascii="仿宋" w:eastAsia="仿宋" w:hAnsi="仿宋" w:cstheme="minorEastAsia" w:hint="eastAsia"/>
          <w:color w:val="000000"/>
          <w:kern w:val="0"/>
          <w:sz w:val="28"/>
          <w:szCs w:val="28"/>
        </w:rPr>
        <w:t>乙方</w:t>
      </w:r>
      <w:r w:rsidR="00C1083F" w:rsidRPr="008B2D83">
        <w:rPr>
          <w:rFonts w:ascii="仿宋" w:eastAsia="仿宋" w:hAnsi="仿宋" w:cstheme="minorEastAsia" w:hint="eastAsia"/>
          <w:color w:val="000000"/>
          <w:kern w:val="0"/>
          <w:sz w:val="28"/>
          <w:szCs w:val="28"/>
        </w:rPr>
        <w:t>根据</w:t>
      </w:r>
      <w:r>
        <w:rPr>
          <w:rFonts w:ascii="仿宋" w:eastAsia="仿宋" w:hAnsi="仿宋" w:cstheme="minorEastAsia" w:hint="eastAsia"/>
          <w:color w:val="000000"/>
          <w:kern w:val="0"/>
          <w:sz w:val="28"/>
          <w:szCs w:val="28"/>
        </w:rPr>
        <w:t>甲</w:t>
      </w:r>
      <w:r w:rsidR="00C1083F" w:rsidRPr="008B2D83">
        <w:rPr>
          <w:rFonts w:ascii="仿宋" w:eastAsia="仿宋" w:hAnsi="仿宋" w:cstheme="minorEastAsia" w:hint="eastAsia"/>
          <w:color w:val="000000"/>
          <w:kern w:val="0"/>
          <w:sz w:val="28"/>
          <w:szCs w:val="28"/>
        </w:rPr>
        <w:t>方要求，提供服务，所需设备由</w:t>
      </w:r>
      <w:r>
        <w:rPr>
          <w:rFonts w:ascii="仿宋" w:eastAsia="仿宋" w:hAnsi="仿宋" w:cstheme="minorEastAsia" w:hint="eastAsia"/>
          <w:color w:val="000000"/>
          <w:kern w:val="0"/>
          <w:sz w:val="28"/>
          <w:szCs w:val="28"/>
        </w:rPr>
        <w:t>乙方</w:t>
      </w:r>
      <w:r w:rsidR="00C1083F" w:rsidRPr="008B2D83">
        <w:rPr>
          <w:rFonts w:ascii="仿宋" w:eastAsia="仿宋" w:hAnsi="仿宋" w:cstheme="minorEastAsia" w:hint="eastAsia"/>
          <w:color w:val="000000"/>
          <w:kern w:val="0"/>
          <w:sz w:val="28"/>
          <w:szCs w:val="28"/>
        </w:rPr>
        <w:t>提供：</w:t>
      </w:r>
    </w:p>
    <w:p w:rsidR="007A5AA9" w:rsidRDefault="007A5AA9" w:rsidP="00C1083F">
      <w:pPr>
        <w:rPr>
          <w:rFonts w:ascii="仿宋" w:eastAsia="仿宋" w:hAnsi="仿宋" w:cstheme="minorEastAsia"/>
          <w:color w:val="000000"/>
          <w:kern w:val="0"/>
          <w:sz w:val="28"/>
          <w:szCs w:val="28"/>
        </w:rPr>
      </w:pPr>
    </w:p>
    <w:tbl>
      <w:tblPr>
        <w:tblW w:w="9880" w:type="dxa"/>
        <w:tblInd w:w="93" w:type="dxa"/>
        <w:tblLook w:val="04A0"/>
      </w:tblPr>
      <w:tblGrid>
        <w:gridCol w:w="1000"/>
        <w:gridCol w:w="2220"/>
        <w:gridCol w:w="2200"/>
        <w:gridCol w:w="2660"/>
        <w:gridCol w:w="1800"/>
      </w:tblGrid>
      <w:tr w:rsidR="007A5AA9" w:rsidRPr="007A5AA9" w:rsidTr="007A5AA9">
        <w:trPr>
          <w:trHeight w:val="645"/>
        </w:trPr>
        <w:tc>
          <w:tcPr>
            <w:tcW w:w="100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b/>
                <w:bCs/>
                <w:color w:val="000000"/>
                <w:kern w:val="0"/>
                <w:sz w:val="22"/>
                <w:szCs w:val="22"/>
              </w:rPr>
            </w:pPr>
            <w:r w:rsidRPr="007A5AA9">
              <w:rPr>
                <w:rFonts w:ascii="宋体" w:eastAsia="宋体" w:hAnsi="宋体" w:cs="宋体" w:hint="eastAsia"/>
                <w:b/>
                <w:bCs/>
                <w:color w:val="000000"/>
                <w:kern w:val="0"/>
                <w:sz w:val="22"/>
                <w:szCs w:val="22"/>
              </w:rPr>
              <w:t>序号</w:t>
            </w:r>
          </w:p>
        </w:tc>
        <w:tc>
          <w:tcPr>
            <w:tcW w:w="2220" w:type="dxa"/>
            <w:tcBorders>
              <w:top w:val="single" w:sz="8" w:space="0" w:color="000000"/>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安装位置</w:t>
            </w:r>
          </w:p>
        </w:tc>
        <w:tc>
          <w:tcPr>
            <w:tcW w:w="2200" w:type="dxa"/>
            <w:tcBorders>
              <w:top w:val="single" w:sz="8" w:space="0" w:color="000000"/>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机器型号</w:t>
            </w:r>
          </w:p>
        </w:tc>
        <w:tc>
          <w:tcPr>
            <w:tcW w:w="2660" w:type="dxa"/>
            <w:tcBorders>
              <w:top w:val="single" w:sz="8" w:space="0" w:color="000000"/>
              <w:left w:val="nil"/>
              <w:bottom w:val="single" w:sz="8" w:space="0" w:color="000000"/>
              <w:right w:val="single" w:sz="8" w:space="0" w:color="000000"/>
            </w:tcBorders>
            <w:shd w:val="clear" w:color="000000" w:fill="FFFFFF"/>
            <w:vAlign w:val="center"/>
            <w:hideMark/>
          </w:tcPr>
          <w:p w:rsidR="007A5AA9" w:rsidRPr="007A5AA9" w:rsidRDefault="007A5AA9" w:rsidP="007A5AA9">
            <w:pPr>
              <w:widowControl/>
              <w:jc w:val="center"/>
              <w:rPr>
                <w:rFonts w:ascii="华文细黑" w:eastAsia="华文细黑" w:hAnsi="华文细黑" w:cs="宋体"/>
                <w:b/>
                <w:bCs/>
                <w:color w:val="000000"/>
                <w:kern w:val="0"/>
                <w:szCs w:val="21"/>
              </w:rPr>
            </w:pPr>
            <w:r w:rsidRPr="007A5AA9">
              <w:rPr>
                <w:rFonts w:ascii="华文细黑" w:eastAsia="华文细黑" w:hAnsi="华文细黑" w:cs="宋体" w:hint="eastAsia"/>
                <w:b/>
                <w:bCs/>
                <w:color w:val="000000"/>
                <w:kern w:val="0"/>
                <w:szCs w:val="21"/>
              </w:rPr>
              <w:t>主机数量(台）</w:t>
            </w:r>
          </w:p>
        </w:tc>
        <w:tc>
          <w:tcPr>
            <w:tcW w:w="1800" w:type="dxa"/>
            <w:tcBorders>
              <w:top w:val="single" w:sz="8" w:space="0" w:color="000000"/>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b/>
                <w:bCs/>
                <w:color w:val="000000"/>
                <w:kern w:val="0"/>
                <w:sz w:val="22"/>
                <w:szCs w:val="22"/>
              </w:rPr>
            </w:pPr>
            <w:r w:rsidRPr="007A5AA9">
              <w:rPr>
                <w:rFonts w:ascii="宋体" w:eastAsia="宋体" w:hAnsi="宋体" w:cs="宋体" w:hint="eastAsia"/>
                <w:b/>
                <w:bCs/>
                <w:color w:val="000000"/>
                <w:kern w:val="0"/>
                <w:sz w:val="22"/>
                <w:szCs w:val="22"/>
              </w:rPr>
              <w:t>备注</w:t>
            </w:r>
          </w:p>
        </w:tc>
      </w:tr>
      <w:tr w:rsidR="007A5AA9" w:rsidRPr="007A5AA9" w:rsidTr="007A5AA9">
        <w:trPr>
          <w:trHeight w:val="645"/>
        </w:trPr>
        <w:tc>
          <w:tcPr>
            <w:tcW w:w="1000" w:type="dxa"/>
            <w:tcBorders>
              <w:top w:val="nil"/>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1</w:t>
            </w:r>
          </w:p>
        </w:tc>
        <w:tc>
          <w:tcPr>
            <w:tcW w:w="222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门诊一楼 （大堂）</w:t>
            </w:r>
          </w:p>
        </w:tc>
        <w:tc>
          <w:tcPr>
            <w:tcW w:w="220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 xml:space="preserve">　</w:t>
            </w:r>
          </w:p>
        </w:tc>
        <w:tc>
          <w:tcPr>
            <w:tcW w:w="266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黑体" w:eastAsia="黑体" w:hAnsi="黑体" w:cs="宋体"/>
                <w:b/>
                <w:bCs/>
                <w:color w:val="000000"/>
                <w:kern w:val="0"/>
                <w:szCs w:val="21"/>
              </w:rPr>
            </w:pPr>
            <w:r w:rsidRPr="007A5AA9">
              <w:rPr>
                <w:rFonts w:ascii="黑体" w:eastAsia="黑体" w:hAnsi="黑体" w:cs="宋体" w:hint="eastAsia"/>
                <w:b/>
                <w:bCs/>
                <w:color w:val="000000"/>
                <w:kern w:val="0"/>
                <w:szCs w:val="21"/>
              </w:rPr>
              <w:t>1台</w:t>
            </w:r>
          </w:p>
        </w:tc>
        <w:tc>
          <w:tcPr>
            <w:tcW w:w="1800" w:type="dxa"/>
            <w:tcBorders>
              <w:top w:val="nil"/>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left"/>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 xml:space="preserve">　</w:t>
            </w:r>
          </w:p>
        </w:tc>
      </w:tr>
      <w:tr w:rsidR="007A5AA9" w:rsidRPr="007A5AA9" w:rsidTr="007A5AA9">
        <w:trPr>
          <w:trHeight w:val="570"/>
        </w:trPr>
        <w:tc>
          <w:tcPr>
            <w:tcW w:w="1000" w:type="dxa"/>
            <w:tcBorders>
              <w:top w:val="nil"/>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2</w:t>
            </w:r>
          </w:p>
        </w:tc>
        <w:tc>
          <w:tcPr>
            <w:tcW w:w="222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门诊二楼 （大堂）</w:t>
            </w:r>
          </w:p>
        </w:tc>
        <w:tc>
          <w:tcPr>
            <w:tcW w:w="220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 xml:space="preserve">　</w:t>
            </w:r>
          </w:p>
        </w:tc>
        <w:tc>
          <w:tcPr>
            <w:tcW w:w="266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黑体" w:eastAsia="黑体" w:hAnsi="黑体" w:cs="宋体"/>
                <w:b/>
                <w:bCs/>
                <w:color w:val="000000"/>
                <w:kern w:val="0"/>
                <w:szCs w:val="21"/>
              </w:rPr>
            </w:pPr>
            <w:r w:rsidRPr="007A5AA9">
              <w:rPr>
                <w:rFonts w:ascii="黑体" w:eastAsia="黑体" w:hAnsi="黑体" w:cs="宋体" w:hint="eastAsia"/>
                <w:b/>
                <w:bCs/>
                <w:color w:val="000000"/>
                <w:kern w:val="0"/>
                <w:szCs w:val="21"/>
              </w:rPr>
              <w:t>1台</w:t>
            </w:r>
          </w:p>
        </w:tc>
        <w:tc>
          <w:tcPr>
            <w:tcW w:w="1800" w:type="dxa"/>
            <w:tcBorders>
              <w:top w:val="nil"/>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left"/>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 xml:space="preserve">　</w:t>
            </w:r>
          </w:p>
        </w:tc>
      </w:tr>
      <w:tr w:rsidR="007A5AA9" w:rsidRPr="007A5AA9" w:rsidTr="007A5AA9">
        <w:trPr>
          <w:trHeight w:val="630"/>
        </w:trPr>
        <w:tc>
          <w:tcPr>
            <w:tcW w:w="1000" w:type="dxa"/>
            <w:tcBorders>
              <w:top w:val="nil"/>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3</w:t>
            </w:r>
          </w:p>
        </w:tc>
        <w:tc>
          <w:tcPr>
            <w:tcW w:w="222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门诊三楼 （大堂）</w:t>
            </w:r>
          </w:p>
        </w:tc>
        <w:tc>
          <w:tcPr>
            <w:tcW w:w="220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 xml:space="preserve">　</w:t>
            </w:r>
          </w:p>
        </w:tc>
        <w:tc>
          <w:tcPr>
            <w:tcW w:w="266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黑体" w:eastAsia="黑体" w:hAnsi="黑体" w:cs="宋体"/>
                <w:b/>
                <w:bCs/>
                <w:color w:val="000000"/>
                <w:kern w:val="0"/>
                <w:szCs w:val="21"/>
              </w:rPr>
            </w:pPr>
            <w:r w:rsidRPr="007A5AA9">
              <w:rPr>
                <w:rFonts w:ascii="黑体" w:eastAsia="黑体" w:hAnsi="黑体" w:cs="宋体" w:hint="eastAsia"/>
                <w:b/>
                <w:bCs/>
                <w:color w:val="000000"/>
                <w:kern w:val="0"/>
                <w:szCs w:val="21"/>
              </w:rPr>
              <w:t>1台</w:t>
            </w:r>
          </w:p>
        </w:tc>
        <w:tc>
          <w:tcPr>
            <w:tcW w:w="1800" w:type="dxa"/>
            <w:tcBorders>
              <w:top w:val="nil"/>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left"/>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 xml:space="preserve">　</w:t>
            </w:r>
          </w:p>
        </w:tc>
      </w:tr>
      <w:tr w:rsidR="007A5AA9" w:rsidRPr="007A5AA9" w:rsidTr="007A5AA9">
        <w:trPr>
          <w:trHeight w:val="615"/>
        </w:trPr>
        <w:tc>
          <w:tcPr>
            <w:tcW w:w="1000" w:type="dxa"/>
            <w:tcBorders>
              <w:top w:val="nil"/>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4</w:t>
            </w:r>
          </w:p>
        </w:tc>
        <w:tc>
          <w:tcPr>
            <w:tcW w:w="222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急诊科</w:t>
            </w:r>
          </w:p>
        </w:tc>
        <w:tc>
          <w:tcPr>
            <w:tcW w:w="220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 xml:space="preserve">　</w:t>
            </w:r>
          </w:p>
        </w:tc>
        <w:tc>
          <w:tcPr>
            <w:tcW w:w="266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黑体" w:eastAsia="黑体" w:hAnsi="黑体" w:cs="宋体"/>
                <w:b/>
                <w:bCs/>
                <w:color w:val="000000"/>
                <w:kern w:val="0"/>
                <w:szCs w:val="21"/>
              </w:rPr>
            </w:pPr>
            <w:r w:rsidRPr="007A5AA9">
              <w:rPr>
                <w:rFonts w:ascii="黑体" w:eastAsia="黑体" w:hAnsi="黑体" w:cs="宋体" w:hint="eastAsia"/>
                <w:b/>
                <w:bCs/>
                <w:color w:val="000000"/>
                <w:kern w:val="0"/>
                <w:szCs w:val="21"/>
              </w:rPr>
              <w:t>1台</w:t>
            </w:r>
          </w:p>
        </w:tc>
        <w:tc>
          <w:tcPr>
            <w:tcW w:w="1800" w:type="dxa"/>
            <w:tcBorders>
              <w:top w:val="nil"/>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left"/>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 xml:space="preserve">　</w:t>
            </w:r>
          </w:p>
        </w:tc>
      </w:tr>
      <w:tr w:rsidR="007A5AA9" w:rsidRPr="007A5AA9" w:rsidTr="007A5AA9">
        <w:trPr>
          <w:trHeight w:val="570"/>
        </w:trPr>
        <w:tc>
          <w:tcPr>
            <w:tcW w:w="1000" w:type="dxa"/>
            <w:tcBorders>
              <w:top w:val="nil"/>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5</w:t>
            </w:r>
          </w:p>
        </w:tc>
        <w:tc>
          <w:tcPr>
            <w:tcW w:w="222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急诊输液中心</w:t>
            </w:r>
          </w:p>
        </w:tc>
        <w:tc>
          <w:tcPr>
            <w:tcW w:w="220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 xml:space="preserve">　</w:t>
            </w:r>
          </w:p>
        </w:tc>
        <w:tc>
          <w:tcPr>
            <w:tcW w:w="266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黑体" w:eastAsia="黑体" w:hAnsi="黑体" w:cs="宋体"/>
                <w:b/>
                <w:bCs/>
                <w:color w:val="000000"/>
                <w:kern w:val="0"/>
                <w:szCs w:val="21"/>
              </w:rPr>
            </w:pPr>
            <w:r w:rsidRPr="007A5AA9">
              <w:rPr>
                <w:rFonts w:ascii="黑体" w:eastAsia="黑体" w:hAnsi="黑体" w:cs="宋体" w:hint="eastAsia"/>
                <w:b/>
                <w:bCs/>
                <w:color w:val="000000"/>
                <w:kern w:val="0"/>
                <w:szCs w:val="21"/>
              </w:rPr>
              <w:t>1台</w:t>
            </w:r>
          </w:p>
        </w:tc>
        <w:tc>
          <w:tcPr>
            <w:tcW w:w="1800" w:type="dxa"/>
            <w:tcBorders>
              <w:top w:val="nil"/>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left"/>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 xml:space="preserve">　</w:t>
            </w:r>
          </w:p>
        </w:tc>
      </w:tr>
      <w:tr w:rsidR="007A5AA9" w:rsidRPr="007A5AA9" w:rsidTr="007A5AA9">
        <w:trPr>
          <w:trHeight w:val="525"/>
        </w:trPr>
        <w:tc>
          <w:tcPr>
            <w:tcW w:w="1000" w:type="dxa"/>
            <w:tcBorders>
              <w:top w:val="nil"/>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6</w:t>
            </w:r>
          </w:p>
        </w:tc>
        <w:tc>
          <w:tcPr>
            <w:tcW w:w="222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体检中心</w:t>
            </w:r>
          </w:p>
        </w:tc>
        <w:tc>
          <w:tcPr>
            <w:tcW w:w="220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 xml:space="preserve">　</w:t>
            </w:r>
          </w:p>
        </w:tc>
        <w:tc>
          <w:tcPr>
            <w:tcW w:w="266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黑体" w:eastAsia="黑体" w:hAnsi="黑体" w:cs="宋体"/>
                <w:b/>
                <w:bCs/>
                <w:color w:val="000000"/>
                <w:kern w:val="0"/>
                <w:szCs w:val="21"/>
              </w:rPr>
            </w:pPr>
            <w:r w:rsidRPr="007A5AA9">
              <w:rPr>
                <w:rFonts w:ascii="黑体" w:eastAsia="黑体" w:hAnsi="黑体" w:cs="宋体" w:hint="eastAsia"/>
                <w:b/>
                <w:bCs/>
                <w:color w:val="000000"/>
                <w:kern w:val="0"/>
                <w:szCs w:val="21"/>
              </w:rPr>
              <w:t>1台+1台（管线机）</w:t>
            </w:r>
          </w:p>
        </w:tc>
        <w:tc>
          <w:tcPr>
            <w:tcW w:w="1800" w:type="dxa"/>
            <w:tcBorders>
              <w:top w:val="nil"/>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left"/>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 xml:space="preserve">　</w:t>
            </w:r>
          </w:p>
        </w:tc>
      </w:tr>
      <w:tr w:rsidR="007A5AA9" w:rsidRPr="007A5AA9" w:rsidTr="007A5AA9">
        <w:trPr>
          <w:trHeight w:val="810"/>
        </w:trPr>
        <w:tc>
          <w:tcPr>
            <w:tcW w:w="1000" w:type="dxa"/>
            <w:tcBorders>
              <w:top w:val="nil"/>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lastRenderedPageBreak/>
              <w:t>7</w:t>
            </w:r>
          </w:p>
        </w:tc>
        <w:tc>
          <w:tcPr>
            <w:tcW w:w="222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镜检中心</w:t>
            </w:r>
          </w:p>
        </w:tc>
        <w:tc>
          <w:tcPr>
            <w:tcW w:w="220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 xml:space="preserve">　</w:t>
            </w:r>
          </w:p>
        </w:tc>
        <w:tc>
          <w:tcPr>
            <w:tcW w:w="266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黑体" w:eastAsia="黑体" w:hAnsi="黑体" w:cs="宋体"/>
                <w:b/>
                <w:bCs/>
                <w:color w:val="000000"/>
                <w:kern w:val="0"/>
                <w:szCs w:val="21"/>
              </w:rPr>
            </w:pPr>
            <w:r w:rsidRPr="007A5AA9">
              <w:rPr>
                <w:rFonts w:ascii="黑体" w:eastAsia="黑体" w:hAnsi="黑体" w:cs="宋体" w:hint="eastAsia"/>
                <w:b/>
                <w:bCs/>
                <w:color w:val="000000"/>
                <w:kern w:val="0"/>
                <w:szCs w:val="21"/>
              </w:rPr>
              <w:t>1台</w:t>
            </w:r>
          </w:p>
        </w:tc>
        <w:tc>
          <w:tcPr>
            <w:tcW w:w="1800" w:type="dxa"/>
            <w:tcBorders>
              <w:top w:val="nil"/>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left"/>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 xml:space="preserve">　</w:t>
            </w:r>
          </w:p>
        </w:tc>
      </w:tr>
      <w:tr w:rsidR="007A5AA9" w:rsidRPr="007A5AA9" w:rsidTr="007A5AA9">
        <w:trPr>
          <w:trHeight w:val="600"/>
        </w:trPr>
        <w:tc>
          <w:tcPr>
            <w:tcW w:w="1000" w:type="dxa"/>
            <w:tcBorders>
              <w:top w:val="nil"/>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8</w:t>
            </w:r>
          </w:p>
        </w:tc>
        <w:tc>
          <w:tcPr>
            <w:tcW w:w="222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放射科接待室</w:t>
            </w:r>
          </w:p>
        </w:tc>
        <w:tc>
          <w:tcPr>
            <w:tcW w:w="220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 xml:space="preserve">　</w:t>
            </w:r>
          </w:p>
        </w:tc>
        <w:tc>
          <w:tcPr>
            <w:tcW w:w="266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黑体" w:eastAsia="黑体" w:hAnsi="黑体" w:cs="宋体"/>
                <w:b/>
                <w:bCs/>
                <w:color w:val="000000"/>
                <w:kern w:val="0"/>
                <w:szCs w:val="21"/>
              </w:rPr>
            </w:pPr>
            <w:r w:rsidRPr="007A5AA9">
              <w:rPr>
                <w:rFonts w:ascii="黑体" w:eastAsia="黑体" w:hAnsi="黑体" w:cs="宋体" w:hint="eastAsia"/>
                <w:b/>
                <w:bCs/>
                <w:color w:val="000000"/>
                <w:kern w:val="0"/>
                <w:szCs w:val="21"/>
              </w:rPr>
              <w:t>1台</w:t>
            </w:r>
          </w:p>
        </w:tc>
        <w:tc>
          <w:tcPr>
            <w:tcW w:w="1800" w:type="dxa"/>
            <w:tcBorders>
              <w:top w:val="nil"/>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left"/>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 xml:space="preserve">　</w:t>
            </w:r>
          </w:p>
        </w:tc>
      </w:tr>
      <w:tr w:rsidR="007A5AA9" w:rsidRPr="007A5AA9" w:rsidTr="007A5AA9">
        <w:trPr>
          <w:trHeight w:val="945"/>
        </w:trPr>
        <w:tc>
          <w:tcPr>
            <w:tcW w:w="1000" w:type="dxa"/>
            <w:tcBorders>
              <w:top w:val="nil"/>
              <w:left w:val="single" w:sz="8" w:space="0" w:color="000000"/>
              <w:bottom w:val="single" w:sz="8" w:space="0" w:color="000000"/>
              <w:right w:val="single" w:sz="8" w:space="0" w:color="000000"/>
            </w:tcBorders>
            <w:shd w:val="clear" w:color="auto" w:fill="auto"/>
            <w:noWrap/>
            <w:vAlign w:val="center"/>
            <w:hideMark/>
          </w:tcPr>
          <w:p w:rsidR="007A5AA9" w:rsidRPr="007A5AA9" w:rsidRDefault="007A5AA9" w:rsidP="007A5AA9">
            <w:pPr>
              <w:widowControl/>
              <w:jc w:val="center"/>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9</w:t>
            </w:r>
          </w:p>
        </w:tc>
        <w:tc>
          <w:tcPr>
            <w:tcW w:w="222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行政楼四楼接待室（茶水间）</w:t>
            </w:r>
          </w:p>
        </w:tc>
        <w:tc>
          <w:tcPr>
            <w:tcW w:w="220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宋体" w:eastAsia="宋体" w:hAnsi="宋体" w:cs="宋体"/>
                <w:b/>
                <w:bCs/>
                <w:color w:val="000000"/>
                <w:kern w:val="0"/>
                <w:szCs w:val="21"/>
              </w:rPr>
            </w:pPr>
            <w:r w:rsidRPr="007A5AA9">
              <w:rPr>
                <w:rFonts w:ascii="宋体" w:eastAsia="宋体" w:hAnsi="宋体" w:cs="宋体" w:hint="eastAsia"/>
                <w:b/>
                <w:bCs/>
                <w:color w:val="000000"/>
                <w:kern w:val="0"/>
                <w:szCs w:val="21"/>
              </w:rPr>
              <w:t xml:space="preserve">　</w:t>
            </w:r>
          </w:p>
        </w:tc>
        <w:tc>
          <w:tcPr>
            <w:tcW w:w="2660" w:type="dxa"/>
            <w:tcBorders>
              <w:top w:val="nil"/>
              <w:left w:val="nil"/>
              <w:bottom w:val="single" w:sz="8" w:space="0" w:color="000000"/>
              <w:right w:val="single" w:sz="8" w:space="0" w:color="000000"/>
            </w:tcBorders>
            <w:shd w:val="clear" w:color="auto" w:fill="auto"/>
            <w:vAlign w:val="center"/>
            <w:hideMark/>
          </w:tcPr>
          <w:p w:rsidR="007A5AA9" w:rsidRPr="007A5AA9" w:rsidRDefault="007A5AA9" w:rsidP="007A5AA9">
            <w:pPr>
              <w:widowControl/>
              <w:jc w:val="center"/>
              <w:rPr>
                <w:rFonts w:ascii="黑体" w:eastAsia="黑体" w:hAnsi="黑体" w:cs="宋体"/>
                <w:b/>
                <w:bCs/>
                <w:color w:val="000000"/>
                <w:kern w:val="0"/>
                <w:szCs w:val="21"/>
              </w:rPr>
            </w:pPr>
            <w:r w:rsidRPr="007A5AA9">
              <w:rPr>
                <w:rFonts w:ascii="黑体" w:eastAsia="黑体" w:hAnsi="黑体" w:cs="宋体" w:hint="eastAsia"/>
                <w:b/>
                <w:bCs/>
                <w:color w:val="000000"/>
                <w:kern w:val="0"/>
                <w:szCs w:val="21"/>
              </w:rPr>
              <w:t>1台+4台（管线机）</w:t>
            </w:r>
          </w:p>
        </w:tc>
        <w:tc>
          <w:tcPr>
            <w:tcW w:w="1800" w:type="dxa"/>
            <w:tcBorders>
              <w:top w:val="nil"/>
              <w:left w:val="nil"/>
              <w:bottom w:val="single" w:sz="8" w:space="0" w:color="000000"/>
              <w:right w:val="single" w:sz="8" w:space="0" w:color="000000"/>
            </w:tcBorders>
            <w:shd w:val="clear" w:color="auto" w:fill="auto"/>
            <w:noWrap/>
            <w:vAlign w:val="center"/>
            <w:hideMark/>
          </w:tcPr>
          <w:p w:rsidR="007A5AA9" w:rsidRPr="007A5AA9" w:rsidRDefault="007A5AA9" w:rsidP="007A5AA9">
            <w:pPr>
              <w:widowControl/>
              <w:jc w:val="left"/>
              <w:rPr>
                <w:rFonts w:ascii="宋体" w:eastAsia="宋体" w:hAnsi="宋体" w:cs="宋体"/>
                <w:color w:val="000000"/>
                <w:kern w:val="0"/>
                <w:sz w:val="22"/>
                <w:szCs w:val="22"/>
              </w:rPr>
            </w:pPr>
            <w:r w:rsidRPr="007A5AA9">
              <w:rPr>
                <w:rFonts w:ascii="宋体" w:eastAsia="宋体" w:hAnsi="宋体" w:cs="宋体" w:hint="eastAsia"/>
                <w:color w:val="000000"/>
                <w:kern w:val="0"/>
                <w:sz w:val="22"/>
                <w:szCs w:val="22"/>
              </w:rPr>
              <w:t xml:space="preserve">　</w:t>
            </w:r>
          </w:p>
        </w:tc>
      </w:tr>
    </w:tbl>
    <w:p w:rsidR="007A5AA9" w:rsidRPr="008B2D83" w:rsidRDefault="007A5AA9" w:rsidP="00C1083F">
      <w:pPr>
        <w:rPr>
          <w:rFonts w:ascii="仿宋" w:eastAsia="仿宋" w:hAnsi="仿宋" w:cs="Tahoma"/>
          <w:color w:val="000000"/>
          <w:kern w:val="0"/>
          <w:sz w:val="28"/>
          <w:szCs w:val="28"/>
        </w:rPr>
      </w:pPr>
    </w:p>
    <w:p w:rsidR="00C1083F" w:rsidRPr="008B2D83" w:rsidRDefault="00C1083F" w:rsidP="00C1083F">
      <w:pPr>
        <w:rPr>
          <w:rFonts w:ascii="仿宋" w:eastAsia="仿宋" w:hAnsi="仿宋"/>
          <w:kern w:val="0"/>
          <w:sz w:val="28"/>
          <w:szCs w:val="28"/>
        </w:rPr>
      </w:pPr>
    </w:p>
    <w:p w:rsidR="00F93069" w:rsidRDefault="00C1083F" w:rsidP="00C1083F">
      <w:pPr>
        <w:rPr>
          <w:rFonts w:ascii="仿宋" w:eastAsia="仿宋" w:hAnsi="仿宋" w:cstheme="minorEastAsia"/>
          <w:bCs/>
          <w:color w:val="000000"/>
          <w:kern w:val="0"/>
          <w:sz w:val="28"/>
          <w:szCs w:val="28"/>
        </w:rPr>
      </w:pPr>
      <w:r w:rsidRPr="008B2D83">
        <w:rPr>
          <w:rFonts w:ascii="仿宋" w:eastAsia="仿宋" w:hAnsi="仿宋" w:hint="eastAsia"/>
          <w:kern w:val="0"/>
          <w:sz w:val="28"/>
          <w:szCs w:val="28"/>
        </w:rPr>
        <w:t>2、合同总价为：</w:t>
      </w:r>
      <w:r w:rsidRPr="008B2D83">
        <w:rPr>
          <w:rFonts w:ascii="仿宋" w:eastAsia="仿宋" w:hAnsi="仿宋" w:hint="eastAsia"/>
          <w:kern w:val="0"/>
          <w:sz w:val="28"/>
          <w:szCs w:val="28"/>
          <w:u w:val="single"/>
        </w:rPr>
        <w:t xml:space="preserve">            （￥      ）</w:t>
      </w:r>
      <w:r w:rsidRPr="008B2D83">
        <w:rPr>
          <w:rFonts w:ascii="仿宋" w:eastAsia="仿宋" w:hAnsi="仿宋" w:hint="eastAsia"/>
          <w:kern w:val="0"/>
          <w:sz w:val="28"/>
          <w:szCs w:val="28"/>
        </w:rPr>
        <w:t xml:space="preserve">   ；合同总价包含</w:t>
      </w:r>
      <w:r w:rsidRPr="008B2D83">
        <w:rPr>
          <w:rFonts w:ascii="仿宋" w:eastAsia="仿宋" w:hAnsi="仿宋" w:cstheme="minorEastAsia" w:hint="eastAsia"/>
          <w:bCs/>
          <w:color w:val="000000"/>
          <w:kern w:val="0"/>
          <w:sz w:val="28"/>
          <w:szCs w:val="28"/>
        </w:rPr>
        <w:t>设备的维修费，滤芯更换，检测水质，同城移机，设备更换配件的所有费用</w:t>
      </w:r>
      <w:r w:rsidR="007A5AA9">
        <w:rPr>
          <w:rFonts w:ascii="仿宋" w:eastAsia="仿宋" w:hAnsi="仿宋" w:cstheme="minorEastAsia" w:hint="eastAsia"/>
          <w:bCs/>
          <w:color w:val="000000"/>
          <w:kern w:val="0"/>
          <w:sz w:val="28"/>
          <w:szCs w:val="28"/>
        </w:rPr>
        <w:t>的总和</w:t>
      </w:r>
      <w:r w:rsidRPr="008B2D83">
        <w:rPr>
          <w:rFonts w:ascii="仿宋" w:eastAsia="仿宋" w:hAnsi="仿宋" w:cstheme="minorEastAsia" w:hint="eastAsia"/>
          <w:bCs/>
          <w:color w:val="000000"/>
          <w:kern w:val="0"/>
          <w:sz w:val="28"/>
          <w:szCs w:val="28"/>
        </w:rPr>
        <w:t>。</w:t>
      </w:r>
    </w:p>
    <w:p w:rsidR="00C1083F" w:rsidRPr="008B2D83" w:rsidRDefault="00C1083F" w:rsidP="00C1083F">
      <w:pPr>
        <w:rPr>
          <w:rFonts w:ascii="仿宋" w:eastAsia="仿宋" w:hAnsi="仿宋"/>
          <w:sz w:val="28"/>
          <w:szCs w:val="28"/>
        </w:rPr>
      </w:pPr>
      <w:r w:rsidRPr="008B2D83">
        <w:rPr>
          <w:rFonts w:ascii="仿宋" w:eastAsia="仿宋" w:hAnsi="仿宋" w:hint="eastAsia"/>
          <w:kern w:val="0"/>
          <w:sz w:val="28"/>
          <w:szCs w:val="28"/>
        </w:rPr>
        <w:t>3、结算方式：</w:t>
      </w:r>
      <w:r w:rsidR="00F93069">
        <w:rPr>
          <w:rFonts w:ascii="仿宋" w:eastAsia="仿宋" w:hAnsi="仿宋" w:hint="eastAsia"/>
          <w:kern w:val="0"/>
          <w:sz w:val="28"/>
          <w:szCs w:val="28"/>
        </w:rPr>
        <w:t>按</w:t>
      </w:r>
      <w:r w:rsidRPr="008B2D83">
        <w:rPr>
          <w:rFonts w:ascii="仿宋" w:eastAsia="仿宋" w:hAnsi="仿宋" w:cs="宋体" w:hint="eastAsia"/>
          <w:sz w:val="28"/>
          <w:szCs w:val="28"/>
        </w:rPr>
        <w:t>季度结算一次，金额为</w:t>
      </w:r>
      <w:r w:rsidR="00F93069" w:rsidRPr="008B2D83">
        <w:rPr>
          <w:rFonts w:ascii="仿宋" w:eastAsia="仿宋" w:hAnsi="仿宋" w:hint="eastAsia"/>
          <w:kern w:val="0"/>
          <w:sz w:val="28"/>
          <w:szCs w:val="28"/>
          <w:u w:val="single"/>
        </w:rPr>
        <w:t xml:space="preserve">            （￥      ）</w:t>
      </w:r>
      <w:r w:rsidR="00F93069" w:rsidRPr="008B2D83">
        <w:rPr>
          <w:rFonts w:ascii="仿宋" w:eastAsia="仿宋" w:hAnsi="仿宋" w:hint="eastAsia"/>
          <w:kern w:val="0"/>
          <w:sz w:val="28"/>
          <w:szCs w:val="28"/>
        </w:rPr>
        <w:t xml:space="preserve">  </w:t>
      </w:r>
      <w:r w:rsidRPr="008B2D83">
        <w:rPr>
          <w:rFonts w:ascii="仿宋" w:eastAsia="仿宋" w:hAnsi="仿宋" w:cs="宋体" w:hint="eastAsia"/>
          <w:sz w:val="28"/>
          <w:szCs w:val="28"/>
        </w:rPr>
        <w:t>。</w:t>
      </w:r>
      <w:r w:rsidRPr="008B2D83">
        <w:rPr>
          <w:rFonts w:ascii="仿宋" w:eastAsia="仿宋" w:hAnsi="仿宋" w:hint="eastAsia"/>
          <w:kern w:val="0"/>
          <w:sz w:val="28"/>
          <w:szCs w:val="28"/>
        </w:rPr>
        <w:t>甲方应在收到乙方发票后的20个工作日内完成相关审批支付的手续，并以转账方式完成支付事项（如遇到节假日，则付款时间顺延）。乙方须根据国家相关税务要求向甲方出具合法有效的完税发票，保证所开具发票的真实性，如被查实所提供的是虚假发票，甲方无法支付费用或支付时间相应顺延，后果由乙方自行负责。乙方需同时提供每张发票在网上查询查证结果的A4打印证明文件并加盖公司公章。</w:t>
      </w:r>
    </w:p>
    <w:p w:rsidR="00C1083F" w:rsidRPr="008B2D83" w:rsidRDefault="00C1083F" w:rsidP="00C1083F">
      <w:pPr>
        <w:rPr>
          <w:rFonts w:ascii="仿宋" w:eastAsia="仿宋" w:hAnsi="仿宋"/>
          <w:b/>
          <w:sz w:val="28"/>
          <w:szCs w:val="28"/>
        </w:rPr>
      </w:pPr>
      <w:r w:rsidRPr="008B2D83">
        <w:rPr>
          <w:rFonts w:ascii="仿宋" w:eastAsia="仿宋" w:hAnsi="仿宋" w:hint="eastAsia"/>
          <w:b/>
          <w:sz w:val="28"/>
          <w:szCs w:val="28"/>
        </w:rPr>
        <w:t>第三条：质量要求以及验收：</w:t>
      </w:r>
    </w:p>
    <w:p w:rsidR="00C1083F" w:rsidRPr="008B2D83" w:rsidRDefault="007A5AA9" w:rsidP="00F93069">
      <w:pPr>
        <w:ind w:firstLineChars="100" w:firstLine="280"/>
        <w:rPr>
          <w:rFonts w:ascii="仿宋" w:eastAsia="仿宋" w:hAnsi="仿宋" w:cstheme="minorEastAsia"/>
          <w:color w:val="000000"/>
          <w:kern w:val="0"/>
          <w:sz w:val="28"/>
          <w:szCs w:val="28"/>
        </w:rPr>
      </w:pPr>
      <w:r>
        <w:rPr>
          <w:rFonts w:ascii="仿宋" w:eastAsia="仿宋" w:hAnsi="仿宋" w:cstheme="minorEastAsia" w:hint="eastAsia"/>
          <w:color w:val="000000"/>
          <w:kern w:val="0"/>
          <w:sz w:val="28"/>
          <w:szCs w:val="28"/>
        </w:rPr>
        <w:t>1、</w:t>
      </w:r>
      <w:r w:rsidR="00C1083F" w:rsidRPr="008B2D83">
        <w:rPr>
          <w:rFonts w:ascii="仿宋" w:eastAsia="仿宋" w:hAnsi="仿宋" w:cstheme="minorEastAsia" w:hint="eastAsia"/>
          <w:color w:val="000000"/>
          <w:kern w:val="0"/>
          <w:sz w:val="28"/>
          <w:szCs w:val="28"/>
        </w:rPr>
        <w:t>乙方按甲方现有条件制定方案并安装机器，</w:t>
      </w:r>
      <w:r w:rsidR="00C1083F" w:rsidRPr="008B2D83">
        <w:rPr>
          <w:rFonts w:ascii="仿宋" w:eastAsia="仿宋" w:hAnsi="仿宋" w:hint="eastAsia"/>
          <w:sz w:val="28"/>
          <w:szCs w:val="28"/>
        </w:rPr>
        <w:t>安装时间为</w:t>
      </w:r>
      <w:r w:rsidR="00C1083F" w:rsidRPr="008B2D83">
        <w:rPr>
          <w:rFonts w:ascii="仿宋" w:eastAsia="仿宋" w:hAnsi="仿宋" w:hint="eastAsia"/>
          <w:sz w:val="28"/>
          <w:szCs w:val="28"/>
          <w:u w:val="single"/>
        </w:rPr>
        <w:t xml:space="preserve">     </w:t>
      </w:r>
      <w:r w:rsidR="00C1083F" w:rsidRPr="008B2D83">
        <w:rPr>
          <w:rFonts w:ascii="仿宋" w:eastAsia="仿宋" w:hAnsi="仿宋" w:hint="eastAsia"/>
          <w:sz w:val="28"/>
          <w:szCs w:val="28"/>
        </w:rPr>
        <w:t>天。</w:t>
      </w:r>
      <w:r w:rsidR="00C1083F" w:rsidRPr="008B2D83">
        <w:rPr>
          <w:rFonts w:ascii="仿宋" w:eastAsia="仿宋" w:hAnsi="仿宋" w:cstheme="minorEastAsia" w:hint="eastAsia"/>
          <w:color w:val="000000"/>
          <w:kern w:val="0"/>
          <w:sz w:val="28"/>
          <w:szCs w:val="28"/>
        </w:rPr>
        <w:t>若由于安装或机器</w:t>
      </w:r>
      <w:r>
        <w:rPr>
          <w:rFonts w:ascii="仿宋" w:eastAsia="仿宋" w:hAnsi="仿宋" w:cstheme="minorEastAsia" w:hint="eastAsia"/>
          <w:color w:val="000000"/>
          <w:kern w:val="0"/>
          <w:sz w:val="28"/>
          <w:szCs w:val="28"/>
        </w:rPr>
        <w:t>造成</w:t>
      </w:r>
      <w:r w:rsidR="00C1083F" w:rsidRPr="008B2D83">
        <w:rPr>
          <w:rFonts w:ascii="仿宋" w:eastAsia="仿宋" w:hAnsi="仿宋" w:cstheme="minorEastAsia" w:hint="eastAsia"/>
          <w:color w:val="000000"/>
          <w:kern w:val="0"/>
          <w:sz w:val="28"/>
          <w:szCs w:val="28"/>
        </w:rPr>
        <w:t>甲方</w:t>
      </w:r>
      <w:r>
        <w:rPr>
          <w:rFonts w:ascii="仿宋" w:eastAsia="仿宋" w:hAnsi="仿宋" w:cstheme="minorEastAsia" w:hint="eastAsia"/>
          <w:color w:val="000000"/>
          <w:kern w:val="0"/>
          <w:sz w:val="28"/>
          <w:szCs w:val="28"/>
        </w:rPr>
        <w:t>现场损坏或者</w:t>
      </w:r>
      <w:r w:rsidR="00C1083F" w:rsidRPr="008B2D83">
        <w:rPr>
          <w:rFonts w:ascii="仿宋" w:eastAsia="仿宋" w:hAnsi="仿宋" w:cstheme="minorEastAsia" w:hint="eastAsia"/>
          <w:color w:val="000000"/>
          <w:kern w:val="0"/>
          <w:sz w:val="28"/>
          <w:szCs w:val="28"/>
        </w:rPr>
        <w:t>损失，由乙方负责</w:t>
      </w:r>
      <w:r>
        <w:rPr>
          <w:rFonts w:ascii="仿宋" w:eastAsia="仿宋" w:hAnsi="仿宋" w:cstheme="minorEastAsia" w:hint="eastAsia"/>
          <w:color w:val="000000"/>
          <w:kern w:val="0"/>
          <w:sz w:val="28"/>
          <w:szCs w:val="28"/>
        </w:rPr>
        <w:t>修复并给予</w:t>
      </w:r>
      <w:r w:rsidR="00C1083F" w:rsidRPr="008B2D83">
        <w:rPr>
          <w:rFonts w:ascii="仿宋" w:eastAsia="仿宋" w:hAnsi="仿宋" w:cstheme="minorEastAsia" w:hint="eastAsia"/>
          <w:color w:val="000000"/>
          <w:kern w:val="0"/>
          <w:sz w:val="28"/>
          <w:szCs w:val="28"/>
        </w:rPr>
        <w:t>赔偿。</w:t>
      </w:r>
    </w:p>
    <w:p w:rsidR="00C1083F" w:rsidRPr="008B2D83" w:rsidRDefault="007A5AA9" w:rsidP="00F93069">
      <w:pPr>
        <w:ind w:firstLineChars="50" w:firstLine="140"/>
        <w:rPr>
          <w:rFonts w:ascii="仿宋" w:eastAsia="仿宋" w:hAnsi="仿宋"/>
          <w:sz w:val="28"/>
          <w:szCs w:val="28"/>
        </w:rPr>
      </w:pPr>
      <w:r>
        <w:rPr>
          <w:rFonts w:ascii="仿宋" w:eastAsia="仿宋" w:hAnsi="仿宋" w:cs="宋体" w:hint="eastAsia"/>
          <w:sz w:val="28"/>
          <w:szCs w:val="28"/>
        </w:rPr>
        <w:t>2、</w:t>
      </w:r>
      <w:r w:rsidR="0001525D" w:rsidRPr="0001525D">
        <w:rPr>
          <w:rFonts w:ascii="仿宋" w:eastAsia="仿宋" w:hAnsi="仿宋" w:cs="宋体" w:hint="eastAsia"/>
          <w:sz w:val="28"/>
          <w:szCs w:val="28"/>
          <w:highlight w:val="yellow"/>
        </w:rPr>
        <w:t>乙方需保证为净水后水质符合国家标准的，每年检测一次并出具国家相关检测部门</w:t>
      </w:r>
      <w:r w:rsidR="00F93069">
        <w:rPr>
          <w:rFonts w:ascii="仿宋" w:eastAsia="仿宋" w:hAnsi="仿宋" w:cs="宋体" w:hint="eastAsia"/>
          <w:sz w:val="28"/>
          <w:szCs w:val="28"/>
          <w:highlight w:val="yellow"/>
        </w:rPr>
        <w:t>报告</w:t>
      </w:r>
      <w:r w:rsidR="00F93069">
        <w:rPr>
          <w:rFonts w:ascii="仿宋" w:eastAsia="仿宋" w:hAnsi="仿宋" w:cs="宋体" w:hint="eastAsia"/>
          <w:sz w:val="28"/>
          <w:szCs w:val="28"/>
        </w:rPr>
        <w:t>。</w:t>
      </w:r>
    </w:p>
    <w:p w:rsidR="00C1083F" w:rsidRPr="008B2D83" w:rsidRDefault="007A5AA9" w:rsidP="00F93069">
      <w:pPr>
        <w:ind w:firstLineChars="50" w:firstLine="140"/>
        <w:rPr>
          <w:rFonts w:ascii="仿宋" w:eastAsia="仿宋" w:hAnsi="仿宋" w:cstheme="minorEastAsia"/>
          <w:color w:val="000000"/>
          <w:kern w:val="0"/>
          <w:sz w:val="28"/>
          <w:szCs w:val="28"/>
        </w:rPr>
      </w:pPr>
      <w:r>
        <w:rPr>
          <w:rFonts w:ascii="仿宋" w:eastAsia="仿宋" w:hAnsi="仿宋" w:cstheme="minorEastAsia" w:hint="eastAsia"/>
          <w:color w:val="000000"/>
          <w:kern w:val="0"/>
          <w:sz w:val="28"/>
          <w:szCs w:val="28"/>
        </w:rPr>
        <w:lastRenderedPageBreak/>
        <w:t>3、</w:t>
      </w:r>
      <w:r w:rsidR="00C1083F" w:rsidRPr="008B2D83">
        <w:rPr>
          <w:rFonts w:ascii="仿宋" w:eastAsia="仿宋" w:hAnsi="仿宋" w:cstheme="minorEastAsia" w:hint="eastAsia"/>
          <w:color w:val="000000"/>
          <w:kern w:val="0"/>
          <w:sz w:val="28"/>
          <w:szCs w:val="28"/>
        </w:rPr>
        <w:t>乙方提供相关安装及售后服务，包括安装以及对设备易耗件进行免费更换与保养、设备免费检测和维护，以保证水质卫生、安全达到国家所规定标准，甲方须按规定使用设备，且严禁私自拆开净水设备，严禁私自使用非乙方的配件，否则由此造成的损失由甲方自行承担。</w:t>
      </w:r>
    </w:p>
    <w:p w:rsidR="00C1083F" w:rsidRPr="008B2D83" w:rsidRDefault="00C1083F" w:rsidP="00C1083F">
      <w:pPr>
        <w:rPr>
          <w:rFonts w:ascii="仿宋" w:eastAsia="仿宋" w:hAnsi="仿宋"/>
          <w:sz w:val="28"/>
          <w:szCs w:val="28"/>
        </w:rPr>
      </w:pPr>
      <w:r w:rsidRPr="008B2D83">
        <w:rPr>
          <w:rFonts w:ascii="仿宋" w:eastAsia="仿宋" w:hAnsi="仿宋" w:cs="宋体" w:hint="eastAsia"/>
          <w:sz w:val="28"/>
          <w:szCs w:val="28"/>
        </w:rPr>
        <w:t>若乙方提供的净水后水源在无认为损害的情况下出现水质变化或杂物，责任由乙方负责。而经认定为认为损坏，出现水质变化或杂物，则一切责任与乙方无关。否则乙方需负责维修退换。</w:t>
      </w:r>
    </w:p>
    <w:p w:rsidR="00C1083F" w:rsidRPr="008B2D83" w:rsidRDefault="007A5AA9" w:rsidP="00F93069">
      <w:pPr>
        <w:ind w:firstLineChars="50" w:firstLine="140"/>
        <w:rPr>
          <w:rFonts w:ascii="仿宋" w:eastAsia="仿宋" w:hAnsi="仿宋" w:cstheme="minorEastAsia"/>
          <w:color w:val="000000"/>
          <w:kern w:val="0"/>
          <w:sz w:val="28"/>
          <w:szCs w:val="28"/>
        </w:rPr>
      </w:pPr>
      <w:r>
        <w:rPr>
          <w:rFonts w:ascii="仿宋" w:eastAsia="仿宋" w:hAnsi="仿宋" w:cstheme="minorEastAsia" w:hint="eastAsia"/>
          <w:color w:val="000000"/>
          <w:kern w:val="0"/>
          <w:sz w:val="28"/>
          <w:szCs w:val="28"/>
        </w:rPr>
        <w:t>4、</w:t>
      </w:r>
      <w:r w:rsidR="00C1083F" w:rsidRPr="008B2D83">
        <w:rPr>
          <w:rFonts w:ascii="仿宋" w:eastAsia="仿宋" w:hAnsi="仿宋" w:cstheme="minorEastAsia" w:hint="eastAsia"/>
          <w:color w:val="000000"/>
          <w:kern w:val="0"/>
          <w:sz w:val="28"/>
          <w:szCs w:val="28"/>
        </w:rPr>
        <w:t>甲方如移机、退机，需提前15天通知乙方</w:t>
      </w:r>
      <w:r>
        <w:rPr>
          <w:rFonts w:ascii="仿宋" w:eastAsia="仿宋" w:hAnsi="仿宋" w:cstheme="minorEastAsia" w:hint="eastAsia"/>
          <w:color w:val="000000"/>
          <w:kern w:val="0"/>
          <w:sz w:val="28"/>
          <w:szCs w:val="28"/>
        </w:rPr>
        <w:t>；</w:t>
      </w:r>
      <w:r w:rsidR="0001525D" w:rsidRPr="0001525D">
        <w:rPr>
          <w:rFonts w:ascii="仿宋" w:eastAsia="仿宋" w:hAnsi="仿宋" w:cstheme="minorEastAsia" w:hint="eastAsia"/>
          <w:color w:val="000000"/>
          <w:kern w:val="0"/>
          <w:sz w:val="28"/>
          <w:szCs w:val="28"/>
          <w:highlight w:val="yellow"/>
        </w:rPr>
        <w:t>乙方在合同期内退机，</w:t>
      </w:r>
      <w:r w:rsidR="00F93069">
        <w:rPr>
          <w:rFonts w:ascii="仿宋" w:eastAsia="仿宋" w:hAnsi="仿宋" w:cstheme="minorEastAsia" w:hint="eastAsia"/>
          <w:color w:val="000000"/>
          <w:kern w:val="0"/>
          <w:sz w:val="28"/>
          <w:szCs w:val="28"/>
          <w:highlight w:val="yellow"/>
        </w:rPr>
        <w:t>需提前30天通知甲方且</w:t>
      </w:r>
      <w:r w:rsidR="0001525D" w:rsidRPr="0001525D">
        <w:rPr>
          <w:rFonts w:ascii="仿宋" w:eastAsia="仿宋" w:hAnsi="仿宋" w:cstheme="minorEastAsia" w:hint="eastAsia"/>
          <w:color w:val="000000"/>
          <w:kern w:val="0"/>
          <w:sz w:val="28"/>
          <w:szCs w:val="28"/>
          <w:highlight w:val="yellow"/>
        </w:rPr>
        <w:t>甲方</w:t>
      </w:r>
      <w:r>
        <w:rPr>
          <w:rFonts w:ascii="仿宋" w:eastAsia="仿宋" w:hAnsi="仿宋" w:cstheme="minorEastAsia" w:hint="eastAsia"/>
          <w:color w:val="000000"/>
          <w:kern w:val="0"/>
          <w:sz w:val="28"/>
          <w:szCs w:val="28"/>
          <w:highlight w:val="yellow"/>
        </w:rPr>
        <w:t>不支付</w:t>
      </w:r>
      <w:r w:rsidR="0001525D" w:rsidRPr="0001525D">
        <w:rPr>
          <w:rFonts w:ascii="仿宋" w:eastAsia="仿宋" w:hAnsi="仿宋" w:cstheme="minorEastAsia" w:hint="eastAsia"/>
          <w:color w:val="000000"/>
          <w:kern w:val="0"/>
          <w:sz w:val="28"/>
          <w:szCs w:val="28"/>
          <w:highlight w:val="yellow"/>
        </w:rPr>
        <w:t>相关服务费。</w:t>
      </w:r>
    </w:p>
    <w:p w:rsidR="00C1083F" w:rsidRPr="008B2D83" w:rsidRDefault="007A5AA9" w:rsidP="00C1083F">
      <w:pPr>
        <w:rPr>
          <w:rFonts w:ascii="仿宋" w:eastAsia="仿宋" w:hAnsi="仿宋" w:cstheme="minorEastAsia"/>
          <w:color w:val="000000"/>
          <w:kern w:val="0"/>
          <w:sz w:val="28"/>
          <w:szCs w:val="28"/>
        </w:rPr>
      </w:pPr>
      <w:r>
        <w:rPr>
          <w:rFonts w:ascii="仿宋" w:eastAsia="仿宋" w:hAnsi="仿宋" w:cstheme="minorEastAsia" w:hint="eastAsia"/>
          <w:color w:val="000000"/>
          <w:kern w:val="0"/>
          <w:sz w:val="28"/>
          <w:szCs w:val="28"/>
        </w:rPr>
        <w:t>5、</w:t>
      </w:r>
      <w:r w:rsidR="00C1083F" w:rsidRPr="008B2D83">
        <w:rPr>
          <w:rFonts w:ascii="仿宋" w:eastAsia="仿宋" w:hAnsi="仿宋" w:cstheme="minorEastAsia" w:hint="eastAsia"/>
          <w:color w:val="000000"/>
          <w:kern w:val="0"/>
          <w:sz w:val="28"/>
          <w:szCs w:val="28"/>
        </w:rPr>
        <w:t>净水设备可修复正常使用时，则乙方不接受甲方换机申请。</w:t>
      </w:r>
    </w:p>
    <w:p w:rsidR="00C1083F" w:rsidRPr="008B2D83" w:rsidRDefault="00C1083F" w:rsidP="00C1083F">
      <w:pPr>
        <w:rPr>
          <w:rFonts w:ascii="仿宋" w:eastAsia="仿宋" w:hAnsi="仿宋"/>
          <w:b/>
          <w:sz w:val="28"/>
          <w:szCs w:val="28"/>
        </w:rPr>
      </w:pPr>
      <w:r w:rsidRPr="008B2D83">
        <w:rPr>
          <w:rFonts w:ascii="仿宋" w:eastAsia="仿宋" w:hAnsi="仿宋" w:hint="eastAsia"/>
          <w:b/>
          <w:sz w:val="28"/>
          <w:szCs w:val="28"/>
        </w:rPr>
        <w:t>第</w:t>
      </w:r>
      <w:r w:rsidR="00A26EF8">
        <w:rPr>
          <w:rFonts w:ascii="仿宋" w:eastAsia="仿宋" w:hAnsi="仿宋" w:hint="eastAsia"/>
          <w:b/>
          <w:sz w:val="28"/>
          <w:szCs w:val="28"/>
        </w:rPr>
        <w:t>四</w:t>
      </w:r>
      <w:r w:rsidRPr="008B2D83">
        <w:rPr>
          <w:rFonts w:ascii="仿宋" w:eastAsia="仿宋" w:hAnsi="仿宋" w:hint="eastAsia"/>
          <w:b/>
          <w:sz w:val="28"/>
          <w:szCs w:val="28"/>
        </w:rPr>
        <w:t>条：</w:t>
      </w:r>
      <w:r w:rsidRPr="008B2D83">
        <w:rPr>
          <w:rFonts w:ascii="仿宋" w:eastAsia="仿宋" w:hAnsi="仿宋" w:hint="eastAsia"/>
          <w:sz w:val="28"/>
          <w:szCs w:val="28"/>
        </w:rPr>
        <w:t>双方的权利和义务</w:t>
      </w:r>
    </w:p>
    <w:p w:rsidR="00C1083F" w:rsidRPr="008B2D83" w:rsidRDefault="00C1083F" w:rsidP="00C1083F">
      <w:pPr>
        <w:rPr>
          <w:rFonts w:ascii="仿宋" w:eastAsia="仿宋" w:hAnsi="仿宋"/>
          <w:kern w:val="0"/>
          <w:sz w:val="28"/>
          <w:szCs w:val="28"/>
        </w:rPr>
      </w:pPr>
      <w:r w:rsidRPr="008B2D83">
        <w:rPr>
          <w:rFonts w:ascii="仿宋" w:eastAsia="仿宋" w:hAnsi="仿宋" w:hint="eastAsia"/>
          <w:sz w:val="28"/>
          <w:szCs w:val="28"/>
        </w:rPr>
        <w:t>（一）、甲方权利及义务</w:t>
      </w:r>
    </w:p>
    <w:p w:rsidR="00C1083F" w:rsidRPr="008B2D83" w:rsidRDefault="00C1083F" w:rsidP="00F93069">
      <w:pPr>
        <w:ind w:firstLineChars="100" w:firstLine="280"/>
        <w:rPr>
          <w:rFonts w:ascii="仿宋" w:eastAsia="仿宋" w:hAnsi="仿宋"/>
          <w:sz w:val="28"/>
          <w:szCs w:val="28"/>
        </w:rPr>
      </w:pPr>
      <w:r w:rsidRPr="008B2D83">
        <w:rPr>
          <w:rFonts w:ascii="仿宋" w:eastAsia="仿宋" w:hAnsi="仿宋" w:hint="eastAsia"/>
          <w:kern w:val="0"/>
          <w:sz w:val="28"/>
          <w:szCs w:val="28"/>
        </w:rPr>
        <w:t>1、配合乙方安装工程，为乙方运输车辆卸货提供方便。</w:t>
      </w:r>
    </w:p>
    <w:p w:rsidR="00C1083F" w:rsidRPr="008B2D83" w:rsidRDefault="00C1083F" w:rsidP="00F93069">
      <w:pPr>
        <w:ind w:firstLineChars="100" w:firstLine="280"/>
        <w:rPr>
          <w:rFonts w:ascii="仿宋" w:eastAsia="仿宋" w:hAnsi="仿宋"/>
          <w:kern w:val="0"/>
          <w:sz w:val="28"/>
          <w:szCs w:val="28"/>
        </w:rPr>
      </w:pPr>
      <w:r w:rsidRPr="008B2D83">
        <w:rPr>
          <w:rFonts w:ascii="仿宋" w:eastAsia="仿宋" w:hAnsi="仿宋" w:hint="eastAsia"/>
          <w:kern w:val="0"/>
          <w:sz w:val="28"/>
          <w:szCs w:val="28"/>
        </w:rPr>
        <w:t>2、有权对乙方提供的产品进行抽检，抽检不合格的，除抽检费由乙方支付外，甲方有权在</w:t>
      </w:r>
      <w:r w:rsidR="007A5AA9">
        <w:rPr>
          <w:rFonts w:ascii="仿宋" w:eastAsia="仿宋" w:hAnsi="仿宋" w:hint="eastAsia"/>
          <w:kern w:val="0"/>
          <w:sz w:val="28"/>
          <w:szCs w:val="28"/>
        </w:rPr>
        <w:t>付款</w:t>
      </w:r>
      <w:r w:rsidRPr="008B2D83">
        <w:rPr>
          <w:rFonts w:ascii="仿宋" w:eastAsia="仿宋" w:hAnsi="仿宋" w:hint="eastAsia"/>
          <w:kern w:val="0"/>
          <w:sz w:val="28"/>
          <w:szCs w:val="28"/>
        </w:rPr>
        <w:t>中扣除因乙方提供不合格产品而造成的甲方损失。</w:t>
      </w:r>
    </w:p>
    <w:p w:rsidR="00C1083F" w:rsidRPr="008B2D83" w:rsidRDefault="00C1083F" w:rsidP="00C1083F">
      <w:pPr>
        <w:rPr>
          <w:rFonts w:ascii="仿宋" w:eastAsia="仿宋" w:hAnsi="仿宋"/>
          <w:sz w:val="28"/>
          <w:szCs w:val="28"/>
        </w:rPr>
      </w:pPr>
      <w:r w:rsidRPr="008B2D83">
        <w:rPr>
          <w:rFonts w:ascii="仿宋" w:eastAsia="仿宋" w:hAnsi="仿宋" w:hint="eastAsia"/>
          <w:sz w:val="28"/>
          <w:szCs w:val="28"/>
        </w:rPr>
        <w:t>（二）、乙方权利及义务</w:t>
      </w:r>
    </w:p>
    <w:p w:rsidR="00C1083F" w:rsidRPr="008B2D83" w:rsidRDefault="00C1083F" w:rsidP="00F93069">
      <w:pPr>
        <w:ind w:firstLineChars="50" w:firstLine="140"/>
        <w:rPr>
          <w:rFonts w:ascii="仿宋" w:eastAsia="仿宋" w:hAnsi="仿宋"/>
          <w:kern w:val="0"/>
          <w:sz w:val="28"/>
          <w:szCs w:val="28"/>
        </w:rPr>
      </w:pPr>
      <w:r w:rsidRPr="008B2D83">
        <w:rPr>
          <w:rFonts w:ascii="仿宋" w:eastAsia="仿宋" w:hAnsi="仿宋" w:hint="eastAsia"/>
          <w:kern w:val="0"/>
          <w:sz w:val="28"/>
          <w:szCs w:val="28"/>
        </w:rPr>
        <w:t>1、乙方保证其提供的产品在质量、含量方面必须符合国家标准及政府部门的相关规定要求，乙方应提供质量合格证，标明产品的数量、质量、规格、生产日期，符合甲方的订货规格及时间要求，并提供优质售后服务，凡属产品本身质量问题的，甲方无条件退货，产生的后果由乙方负责。</w:t>
      </w:r>
    </w:p>
    <w:p w:rsidR="00C1083F" w:rsidRPr="008B2D83" w:rsidRDefault="00C1083F" w:rsidP="00F93069">
      <w:pPr>
        <w:ind w:firstLineChars="50" w:firstLine="140"/>
        <w:rPr>
          <w:rFonts w:ascii="仿宋" w:eastAsia="仿宋" w:hAnsi="仿宋"/>
          <w:sz w:val="28"/>
          <w:szCs w:val="28"/>
        </w:rPr>
      </w:pPr>
      <w:r w:rsidRPr="008B2D83">
        <w:rPr>
          <w:rFonts w:ascii="仿宋" w:eastAsia="仿宋" w:hAnsi="仿宋" w:hint="eastAsia"/>
          <w:kern w:val="0"/>
          <w:sz w:val="28"/>
          <w:szCs w:val="28"/>
        </w:rPr>
        <w:lastRenderedPageBreak/>
        <w:t>2、</w:t>
      </w:r>
      <w:r w:rsidRPr="008B2D83">
        <w:rPr>
          <w:rFonts w:ascii="仿宋" w:eastAsia="仿宋" w:hAnsi="仿宋" w:cs="宋体" w:hint="eastAsia"/>
          <w:sz w:val="28"/>
          <w:szCs w:val="28"/>
        </w:rPr>
        <w:t>在合同有效期内，乙方保证甲方的用水需求，除不可抗因素外不可停止供水超过2小时。</w:t>
      </w:r>
    </w:p>
    <w:p w:rsidR="00C1083F" w:rsidRPr="008B2D83" w:rsidRDefault="00C1083F" w:rsidP="00F93069">
      <w:pPr>
        <w:ind w:firstLineChars="50" w:firstLine="140"/>
        <w:rPr>
          <w:rFonts w:ascii="仿宋" w:eastAsia="仿宋" w:hAnsi="仿宋"/>
          <w:sz w:val="28"/>
          <w:szCs w:val="28"/>
        </w:rPr>
      </w:pPr>
      <w:r w:rsidRPr="008B2D83">
        <w:rPr>
          <w:rFonts w:ascii="仿宋" w:eastAsia="仿宋" w:hAnsi="仿宋" w:hint="eastAsia"/>
          <w:kern w:val="0"/>
          <w:sz w:val="28"/>
          <w:szCs w:val="28"/>
        </w:rPr>
        <w:t>3、特殊、应急情况下，甲方要求增购机器，乙方在力所能及的情况下不得拒绝；费用双方另行协商。</w:t>
      </w:r>
    </w:p>
    <w:p w:rsidR="00C1083F" w:rsidRPr="008B2D83" w:rsidRDefault="00C1083F" w:rsidP="00C1083F">
      <w:pPr>
        <w:rPr>
          <w:rFonts w:ascii="仿宋" w:eastAsia="仿宋" w:hAnsi="仿宋"/>
          <w:b/>
          <w:sz w:val="28"/>
          <w:szCs w:val="28"/>
        </w:rPr>
      </w:pPr>
      <w:r w:rsidRPr="008B2D83">
        <w:rPr>
          <w:rFonts w:ascii="仿宋" w:eastAsia="仿宋" w:hAnsi="仿宋" w:hint="eastAsia"/>
          <w:b/>
          <w:sz w:val="28"/>
          <w:szCs w:val="28"/>
        </w:rPr>
        <w:t>第</w:t>
      </w:r>
      <w:r w:rsidR="00A26EF8">
        <w:rPr>
          <w:rFonts w:ascii="仿宋" w:eastAsia="仿宋" w:hAnsi="仿宋" w:hint="eastAsia"/>
          <w:b/>
          <w:sz w:val="28"/>
          <w:szCs w:val="28"/>
        </w:rPr>
        <w:t>五</w:t>
      </w:r>
      <w:r w:rsidRPr="008B2D83">
        <w:rPr>
          <w:rFonts w:ascii="仿宋" w:eastAsia="仿宋" w:hAnsi="仿宋" w:hint="eastAsia"/>
          <w:b/>
          <w:sz w:val="28"/>
          <w:szCs w:val="28"/>
        </w:rPr>
        <w:t>条：不可抗力</w:t>
      </w:r>
    </w:p>
    <w:p w:rsidR="00C1083F" w:rsidRPr="008B2D83" w:rsidRDefault="00C1083F" w:rsidP="00C1083F">
      <w:pPr>
        <w:rPr>
          <w:rFonts w:ascii="仿宋" w:eastAsia="仿宋" w:hAnsi="仿宋"/>
          <w:kern w:val="0"/>
          <w:sz w:val="28"/>
          <w:szCs w:val="28"/>
        </w:rPr>
      </w:pPr>
      <w:r w:rsidRPr="008B2D83">
        <w:rPr>
          <w:rFonts w:ascii="仿宋" w:eastAsia="仿宋" w:hAnsi="仿宋" w:hint="eastAsia"/>
          <w:kern w:val="0"/>
          <w:sz w:val="28"/>
          <w:szCs w:val="28"/>
        </w:rPr>
        <w:t>1、不可抗力指战争、严重火灾、洪水、台风、地震等或其它双方认定的不可抗力事件。</w:t>
      </w:r>
    </w:p>
    <w:p w:rsidR="00C1083F" w:rsidRPr="008B2D83" w:rsidRDefault="00C1083F" w:rsidP="00C1083F">
      <w:pPr>
        <w:rPr>
          <w:rFonts w:ascii="仿宋" w:eastAsia="仿宋" w:hAnsi="仿宋"/>
          <w:kern w:val="0"/>
          <w:sz w:val="28"/>
          <w:szCs w:val="28"/>
        </w:rPr>
      </w:pPr>
      <w:r w:rsidRPr="008B2D83">
        <w:rPr>
          <w:rFonts w:ascii="仿宋" w:eastAsia="仿宋" w:hAnsi="仿宋" w:hint="eastAsia"/>
          <w:kern w:val="0"/>
          <w:sz w:val="28"/>
          <w:szCs w:val="28"/>
        </w:rPr>
        <w:t>2、政府或上级部门新法规既定的合同不可再执行情况。</w:t>
      </w:r>
    </w:p>
    <w:p w:rsidR="00C1083F" w:rsidRPr="008B2D83" w:rsidRDefault="00C1083F" w:rsidP="00C1083F">
      <w:pPr>
        <w:rPr>
          <w:rFonts w:ascii="仿宋" w:eastAsia="仿宋" w:hAnsi="仿宋"/>
          <w:kern w:val="0"/>
          <w:sz w:val="28"/>
          <w:szCs w:val="28"/>
        </w:rPr>
      </w:pPr>
      <w:r w:rsidRPr="008B2D83">
        <w:rPr>
          <w:rFonts w:ascii="仿宋" w:eastAsia="仿宋" w:hAnsi="仿宋" w:hint="eastAsia"/>
          <w:kern w:val="0"/>
          <w:sz w:val="28"/>
          <w:szCs w:val="28"/>
        </w:rPr>
        <w:t>3、签约双方中任何一方由于不可抗力影响合同执行时，发生不可抗力一方应尽快将事故通知另一方。在此情况下，乙方仍然有责任采取必要的措施</w:t>
      </w:r>
      <w:r w:rsidR="00161CB5">
        <w:rPr>
          <w:rFonts w:ascii="仿宋" w:eastAsia="仿宋" w:hAnsi="仿宋" w:hint="eastAsia"/>
          <w:kern w:val="0"/>
          <w:sz w:val="28"/>
          <w:szCs w:val="28"/>
        </w:rPr>
        <w:t>供用</w:t>
      </w:r>
      <w:r w:rsidRPr="008B2D83">
        <w:rPr>
          <w:rFonts w:ascii="仿宋" w:eastAsia="仿宋" w:hAnsi="仿宋" w:hint="eastAsia"/>
          <w:kern w:val="0"/>
          <w:sz w:val="28"/>
          <w:szCs w:val="28"/>
        </w:rPr>
        <w:t>，双方应通过友好协商尽快解决本合同解除时的执行问题。</w:t>
      </w:r>
    </w:p>
    <w:p w:rsidR="00C1083F" w:rsidRPr="008B2D83" w:rsidRDefault="00C1083F" w:rsidP="00C1083F">
      <w:pPr>
        <w:rPr>
          <w:rFonts w:ascii="仿宋" w:eastAsia="仿宋" w:hAnsi="仿宋"/>
          <w:b/>
          <w:sz w:val="28"/>
          <w:szCs w:val="28"/>
        </w:rPr>
      </w:pPr>
      <w:r w:rsidRPr="008B2D83">
        <w:rPr>
          <w:rFonts w:ascii="仿宋" w:eastAsia="仿宋" w:hAnsi="仿宋" w:hint="eastAsia"/>
          <w:b/>
          <w:sz w:val="28"/>
          <w:szCs w:val="28"/>
        </w:rPr>
        <w:t>第</w:t>
      </w:r>
      <w:r w:rsidR="00A26EF8">
        <w:rPr>
          <w:rFonts w:ascii="仿宋" w:eastAsia="仿宋" w:hAnsi="仿宋" w:hint="eastAsia"/>
          <w:b/>
          <w:sz w:val="28"/>
          <w:szCs w:val="28"/>
        </w:rPr>
        <w:t>六</w:t>
      </w:r>
      <w:r w:rsidRPr="008B2D83">
        <w:rPr>
          <w:rFonts w:ascii="仿宋" w:eastAsia="仿宋" w:hAnsi="仿宋" w:hint="eastAsia"/>
          <w:b/>
          <w:sz w:val="28"/>
          <w:szCs w:val="28"/>
        </w:rPr>
        <w:t>条：违约责任</w:t>
      </w:r>
    </w:p>
    <w:p w:rsidR="00C1083F" w:rsidRPr="008B2D83" w:rsidRDefault="00C1083F" w:rsidP="00C1083F">
      <w:pPr>
        <w:rPr>
          <w:rFonts w:ascii="仿宋" w:eastAsia="仿宋" w:hAnsi="仿宋"/>
          <w:kern w:val="0"/>
          <w:sz w:val="28"/>
          <w:szCs w:val="28"/>
        </w:rPr>
      </w:pPr>
      <w:r w:rsidRPr="008B2D83">
        <w:rPr>
          <w:rFonts w:ascii="仿宋" w:eastAsia="仿宋" w:hAnsi="仿宋" w:hint="eastAsia"/>
          <w:kern w:val="0"/>
          <w:sz w:val="28"/>
          <w:szCs w:val="28"/>
        </w:rPr>
        <w:t>1、乙方未能在规定时间内</w:t>
      </w:r>
      <w:r>
        <w:rPr>
          <w:rFonts w:ascii="仿宋" w:eastAsia="仿宋" w:hAnsi="仿宋" w:hint="eastAsia"/>
          <w:kern w:val="0"/>
          <w:sz w:val="28"/>
          <w:szCs w:val="28"/>
        </w:rPr>
        <w:t>完成安装工程</w:t>
      </w:r>
      <w:r w:rsidRPr="008B2D83">
        <w:rPr>
          <w:rFonts w:ascii="仿宋" w:eastAsia="仿宋" w:hAnsi="仿宋" w:hint="eastAsia"/>
          <w:kern w:val="0"/>
          <w:sz w:val="28"/>
          <w:szCs w:val="28"/>
        </w:rPr>
        <w:t>而影响甲方的医疗工作或降价不按相应比例调整同甲方结算的，甲方有权单方面终止合同并有权追究其经济责任及法律责任。</w:t>
      </w:r>
    </w:p>
    <w:p w:rsidR="00C1083F" w:rsidRPr="008B2D83" w:rsidRDefault="00C1083F" w:rsidP="00C1083F">
      <w:pPr>
        <w:rPr>
          <w:rFonts w:ascii="仿宋" w:eastAsia="仿宋" w:hAnsi="仿宋"/>
          <w:kern w:val="0"/>
          <w:sz w:val="28"/>
          <w:szCs w:val="28"/>
        </w:rPr>
      </w:pPr>
      <w:r w:rsidRPr="008B2D83">
        <w:rPr>
          <w:rFonts w:ascii="仿宋" w:eastAsia="仿宋" w:hAnsi="仿宋" w:hint="eastAsia"/>
          <w:kern w:val="0"/>
          <w:sz w:val="28"/>
          <w:szCs w:val="28"/>
        </w:rPr>
        <w:t xml:space="preserve"> 2、甲方提出整改意见后二个工作日内仍无改进，或需甲方提出质量整改意见超过三次以上的，甲方有权单方终止本合同但不承担违约责任，甲方有权</w:t>
      </w:r>
      <w:r>
        <w:rPr>
          <w:rFonts w:ascii="仿宋" w:eastAsia="仿宋" w:hAnsi="仿宋" w:hint="eastAsia"/>
          <w:kern w:val="0"/>
          <w:sz w:val="28"/>
          <w:szCs w:val="28"/>
        </w:rPr>
        <w:t>拒绝付款</w:t>
      </w:r>
      <w:r w:rsidRPr="008B2D83">
        <w:rPr>
          <w:rFonts w:ascii="仿宋" w:eastAsia="仿宋" w:hAnsi="仿宋" w:hint="eastAsia"/>
          <w:kern w:val="0"/>
          <w:sz w:val="28"/>
          <w:szCs w:val="28"/>
        </w:rPr>
        <w:t>，并可另行发包。如果因此造成甲方的支出增加，乙方负责赔偿。</w:t>
      </w:r>
    </w:p>
    <w:p w:rsidR="00C1083F" w:rsidRPr="008B2D83" w:rsidRDefault="00C1083F" w:rsidP="00C1083F">
      <w:pPr>
        <w:rPr>
          <w:rFonts w:ascii="仿宋" w:eastAsia="仿宋" w:hAnsi="仿宋"/>
          <w:kern w:val="0"/>
          <w:sz w:val="28"/>
          <w:szCs w:val="28"/>
        </w:rPr>
      </w:pPr>
      <w:r w:rsidRPr="008B2D83">
        <w:rPr>
          <w:rFonts w:ascii="仿宋" w:eastAsia="仿宋" w:hAnsi="仿宋" w:hint="eastAsia"/>
          <w:kern w:val="0"/>
          <w:sz w:val="28"/>
          <w:szCs w:val="28"/>
        </w:rPr>
        <w:t>3、由于乙方责任造成甲方损失，由乙方负责全部的赔偿。如因乙方产品质量问题，导致甲方受到第三方的追索、起诉，乙方无条件承担</w:t>
      </w:r>
      <w:r w:rsidRPr="008B2D83">
        <w:rPr>
          <w:rFonts w:ascii="仿宋" w:eastAsia="仿宋" w:hAnsi="仿宋" w:hint="eastAsia"/>
          <w:kern w:val="0"/>
          <w:sz w:val="28"/>
          <w:szCs w:val="28"/>
        </w:rPr>
        <w:lastRenderedPageBreak/>
        <w:t>相应的法律责任。</w:t>
      </w:r>
    </w:p>
    <w:p w:rsidR="00C1083F" w:rsidRPr="008B2D83" w:rsidRDefault="00C1083F" w:rsidP="00C1083F">
      <w:pPr>
        <w:rPr>
          <w:rFonts w:ascii="仿宋" w:eastAsia="仿宋" w:hAnsi="仿宋"/>
          <w:sz w:val="28"/>
          <w:szCs w:val="28"/>
        </w:rPr>
      </w:pPr>
      <w:r w:rsidRPr="008B2D83">
        <w:rPr>
          <w:rFonts w:ascii="仿宋" w:eastAsia="仿宋" w:hAnsi="仿宋" w:hint="eastAsia"/>
          <w:b/>
          <w:sz w:val="28"/>
          <w:szCs w:val="28"/>
        </w:rPr>
        <w:t>第</w:t>
      </w:r>
      <w:r w:rsidR="00A26EF8">
        <w:rPr>
          <w:rFonts w:ascii="仿宋" w:eastAsia="仿宋" w:hAnsi="仿宋" w:hint="eastAsia"/>
          <w:b/>
          <w:sz w:val="28"/>
          <w:szCs w:val="28"/>
        </w:rPr>
        <w:t>七</w:t>
      </w:r>
      <w:r w:rsidRPr="008B2D83">
        <w:rPr>
          <w:rFonts w:ascii="仿宋" w:eastAsia="仿宋" w:hAnsi="仿宋" w:hint="eastAsia"/>
          <w:b/>
          <w:sz w:val="28"/>
          <w:szCs w:val="28"/>
        </w:rPr>
        <w:t>条：</w:t>
      </w:r>
      <w:r w:rsidRPr="008B2D83">
        <w:rPr>
          <w:rFonts w:ascii="仿宋" w:eastAsia="仿宋" w:hAnsi="仿宋" w:hint="eastAsia"/>
          <w:sz w:val="28"/>
          <w:szCs w:val="28"/>
        </w:rPr>
        <w:t>合同争议解决方式：</w:t>
      </w:r>
    </w:p>
    <w:p w:rsidR="00C1083F" w:rsidRPr="008B2D83" w:rsidRDefault="00C1083F" w:rsidP="00F93069">
      <w:pPr>
        <w:ind w:firstLineChars="150" w:firstLine="420"/>
        <w:rPr>
          <w:rFonts w:ascii="仿宋" w:eastAsia="仿宋" w:hAnsi="仿宋"/>
          <w:kern w:val="0"/>
          <w:sz w:val="28"/>
          <w:szCs w:val="28"/>
        </w:rPr>
      </w:pPr>
      <w:r w:rsidRPr="008B2D83">
        <w:rPr>
          <w:rFonts w:ascii="仿宋" w:eastAsia="仿宋" w:hAnsi="仿宋" w:hint="eastAsia"/>
          <w:kern w:val="0"/>
          <w:sz w:val="28"/>
          <w:szCs w:val="28"/>
        </w:rPr>
        <w:t xml:space="preserve"> 本合同未尽事宜，参照国家有关法律、法规协商处理。本合同在执行过程中，双方如有争议应本着实事求是的原则协商解决，若协商不成，任何一方有权向甲方所在地的人民法院提出诉讼。本合同一式</w:t>
      </w:r>
      <w:r w:rsidR="00A26EF8">
        <w:rPr>
          <w:rFonts w:ascii="仿宋" w:eastAsia="仿宋" w:hAnsi="仿宋" w:hint="eastAsia"/>
          <w:kern w:val="0"/>
          <w:sz w:val="28"/>
          <w:szCs w:val="28"/>
        </w:rPr>
        <w:t>肆</w:t>
      </w:r>
      <w:r w:rsidRPr="008B2D83">
        <w:rPr>
          <w:rFonts w:ascii="仿宋" w:eastAsia="仿宋" w:hAnsi="仿宋" w:hint="eastAsia"/>
          <w:kern w:val="0"/>
          <w:sz w:val="28"/>
          <w:szCs w:val="28"/>
        </w:rPr>
        <w:t>份，其中正本贰份，副本</w:t>
      </w:r>
      <w:r w:rsidR="00A26EF8" w:rsidRPr="008B2D83">
        <w:rPr>
          <w:rFonts w:ascii="仿宋" w:eastAsia="仿宋" w:hAnsi="仿宋" w:hint="eastAsia"/>
          <w:kern w:val="0"/>
          <w:sz w:val="28"/>
          <w:szCs w:val="28"/>
        </w:rPr>
        <w:t>贰</w:t>
      </w:r>
      <w:r w:rsidRPr="008B2D83">
        <w:rPr>
          <w:rFonts w:ascii="仿宋" w:eastAsia="仿宋" w:hAnsi="仿宋" w:hint="eastAsia"/>
          <w:kern w:val="0"/>
          <w:sz w:val="28"/>
          <w:szCs w:val="28"/>
        </w:rPr>
        <w:t>份，具有同等法律效力。甲方执正本壹份，副本</w:t>
      </w:r>
      <w:r w:rsidR="00A26EF8" w:rsidRPr="008B2D83">
        <w:rPr>
          <w:rFonts w:ascii="仿宋" w:eastAsia="仿宋" w:hAnsi="仿宋" w:hint="eastAsia"/>
          <w:kern w:val="0"/>
          <w:sz w:val="28"/>
          <w:szCs w:val="28"/>
        </w:rPr>
        <w:t>贰</w:t>
      </w:r>
      <w:r w:rsidRPr="008B2D83">
        <w:rPr>
          <w:rFonts w:ascii="仿宋" w:eastAsia="仿宋" w:hAnsi="仿宋" w:hint="eastAsia"/>
          <w:kern w:val="0"/>
          <w:sz w:val="28"/>
          <w:szCs w:val="28"/>
        </w:rPr>
        <w:t>份，乙方执正本壹份。</w:t>
      </w:r>
    </w:p>
    <w:p w:rsidR="00C1083F" w:rsidRPr="008B2D83" w:rsidRDefault="00C1083F" w:rsidP="00C1083F">
      <w:pPr>
        <w:rPr>
          <w:rFonts w:ascii="仿宋" w:eastAsia="仿宋" w:hAnsi="仿宋"/>
          <w:sz w:val="28"/>
          <w:szCs w:val="28"/>
        </w:rPr>
      </w:pPr>
      <w:r w:rsidRPr="008B2D83">
        <w:rPr>
          <w:rFonts w:ascii="仿宋" w:eastAsia="仿宋" w:hAnsi="仿宋" w:hint="eastAsia"/>
          <w:sz w:val="28"/>
          <w:szCs w:val="28"/>
        </w:rPr>
        <w:t>甲方：惠州市中大惠亚医院                乙方：</w:t>
      </w:r>
    </w:p>
    <w:p w:rsidR="00C1083F" w:rsidRPr="008B2D83" w:rsidRDefault="00C1083F" w:rsidP="00C1083F">
      <w:pPr>
        <w:rPr>
          <w:rFonts w:ascii="仿宋" w:eastAsia="仿宋" w:hAnsi="仿宋"/>
          <w:sz w:val="28"/>
          <w:szCs w:val="28"/>
        </w:rPr>
      </w:pPr>
      <w:r w:rsidRPr="008B2D83">
        <w:rPr>
          <w:rFonts w:ascii="仿宋" w:eastAsia="仿宋" w:hAnsi="仿宋" w:hint="eastAsia"/>
          <w:sz w:val="28"/>
          <w:szCs w:val="28"/>
        </w:rPr>
        <w:t xml:space="preserve">地址：                                 地址：                          </w:t>
      </w:r>
    </w:p>
    <w:p w:rsidR="00C1083F" w:rsidRPr="008B2D83" w:rsidRDefault="00C1083F" w:rsidP="00C1083F">
      <w:pPr>
        <w:rPr>
          <w:rFonts w:ascii="仿宋" w:eastAsia="仿宋" w:hAnsi="仿宋"/>
          <w:sz w:val="28"/>
          <w:szCs w:val="28"/>
        </w:rPr>
      </w:pPr>
      <w:r w:rsidRPr="008B2D83">
        <w:rPr>
          <w:rFonts w:ascii="仿宋" w:eastAsia="仿宋" w:hAnsi="仿宋" w:hint="eastAsia"/>
          <w:sz w:val="28"/>
          <w:szCs w:val="28"/>
        </w:rPr>
        <w:t>签约代表：                            签约代表：</w:t>
      </w:r>
    </w:p>
    <w:p w:rsidR="00C1083F" w:rsidRPr="008B2D83" w:rsidRDefault="00C1083F" w:rsidP="00C1083F">
      <w:pPr>
        <w:rPr>
          <w:rFonts w:ascii="仿宋" w:eastAsia="仿宋" w:hAnsi="仿宋"/>
          <w:sz w:val="28"/>
          <w:szCs w:val="28"/>
        </w:rPr>
      </w:pPr>
      <w:r w:rsidRPr="008B2D83">
        <w:rPr>
          <w:rFonts w:ascii="仿宋" w:eastAsia="仿宋" w:hAnsi="仿宋" w:hint="eastAsia"/>
          <w:sz w:val="28"/>
          <w:szCs w:val="28"/>
        </w:rPr>
        <w:t xml:space="preserve">                                  </w:t>
      </w:r>
    </w:p>
    <w:p w:rsidR="00C1083F" w:rsidRPr="008B2D83" w:rsidRDefault="00C1083F" w:rsidP="00C1083F">
      <w:pPr>
        <w:rPr>
          <w:rFonts w:ascii="仿宋" w:eastAsia="仿宋" w:hAnsi="仿宋"/>
          <w:sz w:val="28"/>
          <w:szCs w:val="28"/>
        </w:rPr>
      </w:pPr>
      <w:r w:rsidRPr="008B2D83">
        <w:rPr>
          <w:rFonts w:ascii="仿宋" w:eastAsia="仿宋" w:hAnsi="仿宋" w:hint="eastAsia"/>
          <w:sz w:val="28"/>
          <w:szCs w:val="28"/>
        </w:rPr>
        <w:t>签约日期：                          签约日期：</w:t>
      </w:r>
    </w:p>
    <w:p w:rsidR="006010A9" w:rsidRPr="00C1083F" w:rsidRDefault="006010A9" w:rsidP="00C1083F"/>
    <w:sectPr w:rsidR="006010A9" w:rsidRPr="00C1083F" w:rsidSect="00601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339" w:rsidRDefault="00F25339" w:rsidP="007A5AA9">
      <w:r>
        <w:separator/>
      </w:r>
    </w:p>
  </w:endnote>
  <w:endnote w:type="continuationSeparator" w:id="1">
    <w:p w:rsidR="00F25339" w:rsidRDefault="00F25339" w:rsidP="007A5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339" w:rsidRDefault="00F25339" w:rsidP="007A5AA9">
      <w:r>
        <w:separator/>
      </w:r>
    </w:p>
  </w:footnote>
  <w:footnote w:type="continuationSeparator" w:id="1">
    <w:p w:rsidR="00F25339" w:rsidRDefault="00F25339" w:rsidP="007A5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1224"/>
    <w:multiLevelType w:val="hybridMultilevel"/>
    <w:tmpl w:val="266E9A9A"/>
    <w:lvl w:ilvl="0" w:tplc="294A4B1C">
      <w:start w:val="1"/>
      <w:numFmt w:val="japaneseCounting"/>
      <w:lvlText w:val="第%1条"/>
      <w:lvlJc w:val="left"/>
      <w:pPr>
        <w:ind w:left="855" w:hanging="855"/>
      </w:pPr>
      <w:rPr>
        <w:rFonts w:hint="default"/>
      </w:rPr>
    </w:lvl>
    <w:lvl w:ilvl="1" w:tplc="04090019">
      <w:start w:val="1"/>
      <w:numFmt w:val="lowerLetter"/>
      <w:lvlText w:val="%2)"/>
      <w:lvlJc w:val="left"/>
      <w:pPr>
        <w:ind w:left="300" w:hanging="420"/>
      </w:pPr>
    </w:lvl>
    <w:lvl w:ilvl="2" w:tplc="0409001B">
      <w:start w:val="1"/>
      <w:numFmt w:val="lowerRoman"/>
      <w:lvlText w:val="%3."/>
      <w:lvlJc w:val="right"/>
      <w:pPr>
        <w:ind w:left="720" w:hanging="420"/>
      </w:pPr>
    </w:lvl>
    <w:lvl w:ilvl="3" w:tplc="0409000F">
      <w:start w:val="1"/>
      <w:numFmt w:val="decimal"/>
      <w:lvlText w:val="%4."/>
      <w:lvlJc w:val="left"/>
      <w:pPr>
        <w:ind w:left="1140" w:hanging="420"/>
      </w:pPr>
    </w:lvl>
    <w:lvl w:ilvl="4" w:tplc="04090019">
      <w:start w:val="1"/>
      <w:numFmt w:val="lowerLetter"/>
      <w:lvlText w:val="%5)"/>
      <w:lvlJc w:val="left"/>
      <w:pPr>
        <w:ind w:left="1560" w:hanging="420"/>
      </w:pPr>
    </w:lvl>
    <w:lvl w:ilvl="5" w:tplc="0409001B">
      <w:start w:val="1"/>
      <w:numFmt w:val="lowerRoman"/>
      <w:lvlText w:val="%6."/>
      <w:lvlJc w:val="right"/>
      <w:pPr>
        <w:ind w:left="1980" w:hanging="420"/>
      </w:pPr>
    </w:lvl>
    <w:lvl w:ilvl="6" w:tplc="0409000F">
      <w:start w:val="1"/>
      <w:numFmt w:val="decimal"/>
      <w:lvlText w:val="%7."/>
      <w:lvlJc w:val="left"/>
      <w:pPr>
        <w:ind w:left="2400" w:hanging="420"/>
      </w:pPr>
    </w:lvl>
    <w:lvl w:ilvl="7" w:tplc="04090019">
      <w:start w:val="1"/>
      <w:numFmt w:val="lowerLetter"/>
      <w:lvlText w:val="%8)"/>
      <w:lvlJc w:val="left"/>
      <w:pPr>
        <w:ind w:left="2820" w:hanging="420"/>
      </w:pPr>
    </w:lvl>
    <w:lvl w:ilvl="8" w:tplc="0409001B">
      <w:start w:val="1"/>
      <w:numFmt w:val="lowerRoman"/>
      <w:lvlText w:val="%9."/>
      <w:lvlJc w:val="right"/>
      <w:pPr>
        <w:ind w:left="3240" w:hanging="420"/>
      </w:pPr>
    </w:lvl>
  </w:abstractNum>
  <w:abstractNum w:abstractNumId="1">
    <w:nsid w:val="3E1311B3"/>
    <w:multiLevelType w:val="hybridMultilevel"/>
    <w:tmpl w:val="133EA0D6"/>
    <w:lvl w:ilvl="0" w:tplc="D4AA17EC">
      <w:start w:val="1"/>
      <w:numFmt w:val="japaneseCounting"/>
      <w:lvlText w:val="（%1）"/>
      <w:lvlJc w:val="left"/>
      <w:pPr>
        <w:ind w:left="855" w:hanging="85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9978BF3"/>
    <w:multiLevelType w:val="singleLevel"/>
    <w:tmpl w:val="59978BF3"/>
    <w:lvl w:ilvl="0">
      <w:start w:val="1"/>
      <w:numFmt w:val="chineseCounting"/>
      <w:suff w:val="space"/>
      <w:lvlText w:val="第%1条"/>
      <w:lvlJc w:val="left"/>
    </w:lvl>
  </w:abstractNum>
  <w:abstractNum w:abstractNumId="3">
    <w:nsid w:val="5997926E"/>
    <w:multiLevelType w:val="singleLevel"/>
    <w:tmpl w:val="5997926E"/>
    <w:lvl w:ilvl="0">
      <w:start w:val="1"/>
      <w:numFmt w:val="decimal"/>
      <w:suff w:val="nothing"/>
      <w:lvlText w:val="%1、"/>
      <w:lvlJc w:val="left"/>
    </w:lvl>
  </w:abstractNum>
  <w:abstractNum w:abstractNumId="4">
    <w:nsid w:val="706D66B4"/>
    <w:multiLevelType w:val="hybridMultilevel"/>
    <w:tmpl w:val="E0E2CF4A"/>
    <w:lvl w:ilvl="0" w:tplc="DC28A8F2">
      <w:start w:val="1"/>
      <w:numFmt w:val="japaneseCounting"/>
      <w:lvlText w:val="（%1）"/>
      <w:lvlJc w:val="left"/>
      <w:pPr>
        <w:ind w:left="1545" w:hanging="855"/>
      </w:pPr>
      <w:rPr>
        <w:rFonts w:hint="default"/>
      </w:rPr>
    </w:lvl>
    <w:lvl w:ilvl="1" w:tplc="04090019">
      <w:start w:val="1"/>
      <w:numFmt w:val="lowerLetter"/>
      <w:lvlText w:val="%2)"/>
      <w:lvlJc w:val="left"/>
      <w:pPr>
        <w:ind w:left="1530" w:hanging="420"/>
      </w:pPr>
    </w:lvl>
    <w:lvl w:ilvl="2" w:tplc="0409001B">
      <w:start w:val="1"/>
      <w:numFmt w:val="lowerRoman"/>
      <w:lvlText w:val="%3."/>
      <w:lvlJc w:val="right"/>
      <w:pPr>
        <w:ind w:left="1950" w:hanging="420"/>
      </w:pPr>
    </w:lvl>
    <w:lvl w:ilvl="3" w:tplc="0409000F">
      <w:start w:val="1"/>
      <w:numFmt w:val="decimal"/>
      <w:lvlText w:val="%4."/>
      <w:lvlJc w:val="left"/>
      <w:pPr>
        <w:ind w:left="2370" w:hanging="420"/>
      </w:pPr>
    </w:lvl>
    <w:lvl w:ilvl="4" w:tplc="04090019">
      <w:start w:val="1"/>
      <w:numFmt w:val="lowerLetter"/>
      <w:lvlText w:val="%5)"/>
      <w:lvlJc w:val="left"/>
      <w:pPr>
        <w:ind w:left="2790" w:hanging="420"/>
      </w:pPr>
    </w:lvl>
    <w:lvl w:ilvl="5" w:tplc="0409001B">
      <w:start w:val="1"/>
      <w:numFmt w:val="lowerRoman"/>
      <w:lvlText w:val="%6."/>
      <w:lvlJc w:val="right"/>
      <w:pPr>
        <w:ind w:left="3210" w:hanging="420"/>
      </w:pPr>
    </w:lvl>
    <w:lvl w:ilvl="6" w:tplc="0409000F">
      <w:start w:val="1"/>
      <w:numFmt w:val="decimal"/>
      <w:lvlText w:val="%7."/>
      <w:lvlJc w:val="left"/>
      <w:pPr>
        <w:ind w:left="3630" w:hanging="420"/>
      </w:pPr>
    </w:lvl>
    <w:lvl w:ilvl="7" w:tplc="04090019">
      <w:start w:val="1"/>
      <w:numFmt w:val="lowerLetter"/>
      <w:lvlText w:val="%8)"/>
      <w:lvlJc w:val="left"/>
      <w:pPr>
        <w:ind w:left="4050" w:hanging="420"/>
      </w:pPr>
    </w:lvl>
    <w:lvl w:ilvl="8" w:tplc="0409001B">
      <w:start w:val="1"/>
      <w:numFmt w:val="lowerRoman"/>
      <w:lvlText w:val="%9."/>
      <w:lvlJc w:val="right"/>
      <w:pPr>
        <w:ind w:left="4470" w:hanging="420"/>
      </w:pPr>
    </w:lvl>
  </w:abstractNum>
  <w:abstractNum w:abstractNumId="5">
    <w:nsid w:val="77B3544E"/>
    <w:multiLevelType w:val="hybridMultilevel"/>
    <w:tmpl w:val="5F6400FC"/>
    <w:lvl w:ilvl="0" w:tplc="5F56D308">
      <w:start w:val="1"/>
      <w:numFmt w:val="japaneseCounting"/>
      <w:lvlText w:val="（%1）"/>
      <w:lvlJc w:val="left"/>
      <w:pPr>
        <w:ind w:left="1155" w:hanging="735"/>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D21"/>
    <w:rsid w:val="000015CF"/>
    <w:rsid w:val="00003B2D"/>
    <w:rsid w:val="00006317"/>
    <w:rsid w:val="000064C9"/>
    <w:rsid w:val="00014C8F"/>
    <w:rsid w:val="0001525D"/>
    <w:rsid w:val="00017D25"/>
    <w:rsid w:val="000202E9"/>
    <w:rsid w:val="00025624"/>
    <w:rsid w:val="000260F9"/>
    <w:rsid w:val="00026C41"/>
    <w:rsid w:val="00031E8B"/>
    <w:rsid w:val="00033D2D"/>
    <w:rsid w:val="000376FF"/>
    <w:rsid w:val="00037975"/>
    <w:rsid w:val="00040AAC"/>
    <w:rsid w:val="00040C0F"/>
    <w:rsid w:val="00042E30"/>
    <w:rsid w:val="0004301F"/>
    <w:rsid w:val="000446F8"/>
    <w:rsid w:val="000514B7"/>
    <w:rsid w:val="00052103"/>
    <w:rsid w:val="00055A9B"/>
    <w:rsid w:val="00055FB6"/>
    <w:rsid w:val="000609ED"/>
    <w:rsid w:val="000642DE"/>
    <w:rsid w:val="00065AC9"/>
    <w:rsid w:val="00071F41"/>
    <w:rsid w:val="000752A6"/>
    <w:rsid w:val="00090EC3"/>
    <w:rsid w:val="000A3492"/>
    <w:rsid w:val="000B2A8C"/>
    <w:rsid w:val="000B3DBE"/>
    <w:rsid w:val="000B54DD"/>
    <w:rsid w:val="000C43F0"/>
    <w:rsid w:val="000D7B3C"/>
    <w:rsid w:val="000E3D7F"/>
    <w:rsid w:val="000E79B7"/>
    <w:rsid w:val="000F3B7E"/>
    <w:rsid w:val="000F3DE7"/>
    <w:rsid w:val="000F43BD"/>
    <w:rsid w:val="000F7DE0"/>
    <w:rsid w:val="00104D4E"/>
    <w:rsid w:val="001078AC"/>
    <w:rsid w:val="00110316"/>
    <w:rsid w:val="0011164F"/>
    <w:rsid w:val="00111849"/>
    <w:rsid w:val="00111FC9"/>
    <w:rsid w:val="00114893"/>
    <w:rsid w:val="00120A22"/>
    <w:rsid w:val="00126B81"/>
    <w:rsid w:val="00146FDA"/>
    <w:rsid w:val="001527BD"/>
    <w:rsid w:val="001603ED"/>
    <w:rsid w:val="00161CB5"/>
    <w:rsid w:val="00162E42"/>
    <w:rsid w:val="00164DA9"/>
    <w:rsid w:val="00166149"/>
    <w:rsid w:val="00166755"/>
    <w:rsid w:val="00167B6A"/>
    <w:rsid w:val="001722D6"/>
    <w:rsid w:val="00175FA0"/>
    <w:rsid w:val="00182D87"/>
    <w:rsid w:val="00196DEE"/>
    <w:rsid w:val="001A79BA"/>
    <w:rsid w:val="001B1738"/>
    <w:rsid w:val="001B3469"/>
    <w:rsid w:val="001B7243"/>
    <w:rsid w:val="001C52DA"/>
    <w:rsid w:val="001D15C9"/>
    <w:rsid w:val="001D19E6"/>
    <w:rsid w:val="001D1B11"/>
    <w:rsid w:val="001D506E"/>
    <w:rsid w:val="001D5FA5"/>
    <w:rsid w:val="001D7192"/>
    <w:rsid w:val="001D7BE2"/>
    <w:rsid w:val="001E19A6"/>
    <w:rsid w:val="001E1EB6"/>
    <w:rsid w:val="001E2681"/>
    <w:rsid w:val="001F0635"/>
    <w:rsid w:val="001F23FC"/>
    <w:rsid w:val="001F466F"/>
    <w:rsid w:val="001F5790"/>
    <w:rsid w:val="00200163"/>
    <w:rsid w:val="00203CB3"/>
    <w:rsid w:val="00207A41"/>
    <w:rsid w:val="002114FF"/>
    <w:rsid w:val="00215348"/>
    <w:rsid w:val="00215FBD"/>
    <w:rsid w:val="00217C7E"/>
    <w:rsid w:val="00222BEA"/>
    <w:rsid w:val="00224A78"/>
    <w:rsid w:val="0023191D"/>
    <w:rsid w:val="00231EFD"/>
    <w:rsid w:val="002327B4"/>
    <w:rsid w:val="0023330E"/>
    <w:rsid w:val="0023468A"/>
    <w:rsid w:val="00236D72"/>
    <w:rsid w:val="002405BF"/>
    <w:rsid w:val="0024656C"/>
    <w:rsid w:val="00250B02"/>
    <w:rsid w:val="00253044"/>
    <w:rsid w:val="002645DF"/>
    <w:rsid w:val="00266944"/>
    <w:rsid w:val="0026736E"/>
    <w:rsid w:val="00273505"/>
    <w:rsid w:val="00274693"/>
    <w:rsid w:val="00274EF3"/>
    <w:rsid w:val="002765F8"/>
    <w:rsid w:val="00280A56"/>
    <w:rsid w:val="00282DD5"/>
    <w:rsid w:val="002872CC"/>
    <w:rsid w:val="0029154C"/>
    <w:rsid w:val="00295D52"/>
    <w:rsid w:val="002969EF"/>
    <w:rsid w:val="002B64BC"/>
    <w:rsid w:val="002B75A2"/>
    <w:rsid w:val="002C2B2F"/>
    <w:rsid w:val="002D3255"/>
    <w:rsid w:val="002E25DF"/>
    <w:rsid w:val="002E7AA8"/>
    <w:rsid w:val="002F05EA"/>
    <w:rsid w:val="00305D90"/>
    <w:rsid w:val="00316FF7"/>
    <w:rsid w:val="003174AA"/>
    <w:rsid w:val="00322594"/>
    <w:rsid w:val="00325C2F"/>
    <w:rsid w:val="00332515"/>
    <w:rsid w:val="00332595"/>
    <w:rsid w:val="00333478"/>
    <w:rsid w:val="00337AAE"/>
    <w:rsid w:val="00341EAC"/>
    <w:rsid w:val="003476F6"/>
    <w:rsid w:val="00351740"/>
    <w:rsid w:val="00362C79"/>
    <w:rsid w:val="00370DED"/>
    <w:rsid w:val="003741AC"/>
    <w:rsid w:val="003764C2"/>
    <w:rsid w:val="00383A11"/>
    <w:rsid w:val="003902E3"/>
    <w:rsid w:val="003967D3"/>
    <w:rsid w:val="00396CFF"/>
    <w:rsid w:val="00397D4E"/>
    <w:rsid w:val="003A47B3"/>
    <w:rsid w:val="003A7A4F"/>
    <w:rsid w:val="003B111A"/>
    <w:rsid w:val="003B3B88"/>
    <w:rsid w:val="003B3DC9"/>
    <w:rsid w:val="003B6A02"/>
    <w:rsid w:val="003C3B89"/>
    <w:rsid w:val="003C598F"/>
    <w:rsid w:val="003D7C7C"/>
    <w:rsid w:val="003E1734"/>
    <w:rsid w:val="003E4357"/>
    <w:rsid w:val="003E4A34"/>
    <w:rsid w:val="003E5487"/>
    <w:rsid w:val="003E75DF"/>
    <w:rsid w:val="003F6239"/>
    <w:rsid w:val="0040273F"/>
    <w:rsid w:val="00404DA3"/>
    <w:rsid w:val="004059C9"/>
    <w:rsid w:val="004063E5"/>
    <w:rsid w:val="00407CB8"/>
    <w:rsid w:val="004102FD"/>
    <w:rsid w:val="004109D5"/>
    <w:rsid w:val="00411061"/>
    <w:rsid w:val="004130AE"/>
    <w:rsid w:val="004148EA"/>
    <w:rsid w:val="00414F89"/>
    <w:rsid w:val="00416FDE"/>
    <w:rsid w:val="00423ADB"/>
    <w:rsid w:val="00426B2E"/>
    <w:rsid w:val="00431465"/>
    <w:rsid w:val="00433E4D"/>
    <w:rsid w:val="00434584"/>
    <w:rsid w:val="00434896"/>
    <w:rsid w:val="0044142C"/>
    <w:rsid w:val="004434A2"/>
    <w:rsid w:val="00445243"/>
    <w:rsid w:val="00453A1A"/>
    <w:rsid w:val="004608E7"/>
    <w:rsid w:val="00465486"/>
    <w:rsid w:val="004736F3"/>
    <w:rsid w:val="004767FB"/>
    <w:rsid w:val="00485BBB"/>
    <w:rsid w:val="00487354"/>
    <w:rsid w:val="00493849"/>
    <w:rsid w:val="00494C3C"/>
    <w:rsid w:val="0049543D"/>
    <w:rsid w:val="004A3F15"/>
    <w:rsid w:val="004A6F0C"/>
    <w:rsid w:val="004B0D5F"/>
    <w:rsid w:val="004B25D7"/>
    <w:rsid w:val="004B39FD"/>
    <w:rsid w:val="004C12AA"/>
    <w:rsid w:val="004C2BAC"/>
    <w:rsid w:val="004C4FE9"/>
    <w:rsid w:val="004D11D9"/>
    <w:rsid w:val="004D788B"/>
    <w:rsid w:val="004D788D"/>
    <w:rsid w:val="004E7EBD"/>
    <w:rsid w:val="004F7D46"/>
    <w:rsid w:val="00500E97"/>
    <w:rsid w:val="00516D1C"/>
    <w:rsid w:val="00516E42"/>
    <w:rsid w:val="00517C51"/>
    <w:rsid w:val="0052067E"/>
    <w:rsid w:val="00522F22"/>
    <w:rsid w:val="00530135"/>
    <w:rsid w:val="00532270"/>
    <w:rsid w:val="0053229A"/>
    <w:rsid w:val="005342C5"/>
    <w:rsid w:val="00536627"/>
    <w:rsid w:val="005368A9"/>
    <w:rsid w:val="005431A9"/>
    <w:rsid w:val="005464AA"/>
    <w:rsid w:val="00550872"/>
    <w:rsid w:val="005605C4"/>
    <w:rsid w:val="00562A37"/>
    <w:rsid w:val="005654DA"/>
    <w:rsid w:val="00565CCD"/>
    <w:rsid w:val="00566728"/>
    <w:rsid w:val="0057060D"/>
    <w:rsid w:val="00573C8E"/>
    <w:rsid w:val="00575F14"/>
    <w:rsid w:val="005861B2"/>
    <w:rsid w:val="005938E5"/>
    <w:rsid w:val="00595E90"/>
    <w:rsid w:val="005A1C36"/>
    <w:rsid w:val="005A3B7E"/>
    <w:rsid w:val="005A52F0"/>
    <w:rsid w:val="005A5A56"/>
    <w:rsid w:val="005A6F77"/>
    <w:rsid w:val="005A7B1B"/>
    <w:rsid w:val="005B3ABA"/>
    <w:rsid w:val="005B42A8"/>
    <w:rsid w:val="005B42A9"/>
    <w:rsid w:val="005B67F6"/>
    <w:rsid w:val="005C45D8"/>
    <w:rsid w:val="005C6099"/>
    <w:rsid w:val="005D3E71"/>
    <w:rsid w:val="005D47DA"/>
    <w:rsid w:val="005D6039"/>
    <w:rsid w:val="005E40CA"/>
    <w:rsid w:val="005E662E"/>
    <w:rsid w:val="005E6E98"/>
    <w:rsid w:val="005F12DA"/>
    <w:rsid w:val="005F5C00"/>
    <w:rsid w:val="006010A9"/>
    <w:rsid w:val="00601279"/>
    <w:rsid w:val="00607D7F"/>
    <w:rsid w:val="00610531"/>
    <w:rsid w:val="00612877"/>
    <w:rsid w:val="00620143"/>
    <w:rsid w:val="00623599"/>
    <w:rsid w:val="006242B9"/>
    <w:rsid w:val="00630EDB"/>
    <w:rsid w:val="006311D1"/>
    <w:rsid w:val="00631706"/>
    <w:rsid w:val="00632468"/>
    <w:rsid w:val="00637EFD"/>
    <w:rsid w:val="006523ED"/>
    <w:rsid w:val="006527C2"/>
    <w:rsid w:val="0065660F"/>
    <w:rsid w:val="00661EB3"/>
    <w:rsid w:val="00671705"/>
    <w:rsid w:val="00673F83"/>
    <w:rsid w:val="00686C98"/>
    <w:rsid w:val="00691F6C"/>
    <w:rsid w:val="006A706E"/>
    <w:rsid w:val="006B04D1"/>
    <w:rsid w:val="006B5300"/>
    <w:rsid w:val="006C0943"/>
    <w:rsid w:val="006C32B1"/>
    <w:rsid w:val="006C47D3"/>
    <w:rsid w:val="006D0C7D"/>
    <w:rsid w:val="006E3270"/>
    <w:rsid w:val="006E62BA"/>
    <w:rsid w:val="006E7BE2"/>
    <w:rsid w:val="006F2785"/>
    <w:rsid w:val="006F3606"/>
    <w:rsid w:val="006F400B"/>
    <w:rsid w:val="0070339A"/>
    <w:rsid w:val="00704123"/>
    <w:rsid w:val="00715891"/>
    <w:rsid w:val="00715D61"/>
    <w:rsid w:val="00721A97"/>
    <w:rsid w:val="00722C42"/>
    <w:rsid w:val="00723D44"/>
    <w:rsid w:val="00725121"/>
    <w:rsid w:val="007274C1"/>
    <w:rsid w:val="00730571"/>
    <w:rsid w:val="00732292"/>
    <w:rsid w:val="00737A1F"/>
    <w:rsid w:val="0074097E"/>
    <w:rsid w:val="0074135A"/>
    <w:rsid w:val="00742A71"/>
    <w:rsid w:val="00745993"/>
    <w:rsid w:val="00746B73"/>
    <w:rsid w:val="00753026"/>
    <w:rsid w:val="007551D3"/>
    <w:rsid w:val="00755799"/>
    <w:rsid w:val="007675D6"/>
    <w:rsid w:val="00767B9D"/>
    <w:rsid w:val="00770CB2"/>
    <w:rsid w:val="00772125"/>
    <w:rsid w:val="00772317"/>
    <w:rsid w:val="00772C50"/>
    <w:rsid w:val="007739AB"/>
    <w:rsid w:val="00780A28"/>
    <w:rsid w:val="00782775"/>
    <w:rsid w:val="00782D38"/>
    <w:rsid w:val="0078494F"/>
    <w:rsid w:val="007924C0"/>
    <w:rsid w:val="0079532E"/>
    <w:rsid w:val="007A0706"/>
    <w:rsid w:val="007A1FBE"/>
    <w:rsid w:val="007A3C14"/>
    <w:rsid w:val="007A5054"/>
    <w:rsid w:val="007A5AA9"/>
    <w:rsid w:val="007A65DF"/>
    <w:rsid w:val="007B310D"/>
    <w:rsid w:val="007B33C4"/>
    <w:rsid w:val="007B6CCF"/>
    <w:rsid w:val="007B7C95"/>
    <w:rsid w:val="007C0400"/>
    <w:rsid w:val="007C4DA2"/>
    <w:rsid w:val="007D4EB5"/>
    <w:rsid w:val="007E4A5C"/>
    <w:rsid w:val="007E74A8"/>
    <w:rsid w:val="007F1228"/>
    <w:rsid w:val="007F13EB"/>
    <w:rsid w:val="0081140D"/>
    <w:rsid w:val="008115E6"/>
    <w:rsid w:val="0081216A"/>
    <w:rsid w:val="008130A6"/>
    <w:rsid w:val="00814A2D"/>
    <w:rsid w:val="00821550"/>
    <w:rsid w:val="00821915"/>
    <w:rsid w:val="008243B4"/>
    <w:rsid w:val="008253B6"/>
    <w:rsid w:val="008276AF"/>
    <w:rsid w:val="00827B4F"/>
    <w:rsid w:val="00827D7B"/>
    <w:rsid w:val="00836928"/>
    <w:rsid w:val="00837672"/>
    <w:rsid w:val="008428C9"/>
    <w:rsid w:val="00845171"/>
    <w:rsid w:val="00860276"/>
    <w:rsid w:val="0086116B"/>
    <w:rsid w:val="00873B29"/>
    <w:rsid w:val="00880432"/>
    <w:rsid w:val="008817F2"/>
    <w:rsid w:val="00891512"/>
    <w:rsid w:val="00892F02"/>
    <w:rsid w:val="0089354F"/>
    <w:rsid w:val="008A11D4"/>
    <w:rsid w:val="008A6458"/>
    <w:rsid w:val="008B511F"/>
    <w:rsid w:val="008B7077"/>
    <w:rsid w:val="008C1135"/>
    <w:rsid w:val="008E3309"/>
    <w:rsid w:val="008E396E"/>
    <w:rsid w:val="008E4B31"/>
    <w:rsid w:val="008F46EB"/>
    <w:rsid w:val="008F6559"/>
    <w:rsid w:val="00902A30"/>
    <w:rsid w:val="00913FC5"/>
    <w:rsid w:val="00916A8D"/>
    <w:rsid w:val="00920355"/>
    <w:rsid w:val="00931EE1"/>
    <w:rsid w:val="00934142"/>
    <w:rsid w:val="0093449E"/>
    <w:rsid w:val="009350AF"/>
    <w:rsid w:val="00940600"/>
    <w:rsid w:val="00944A9E"/>
    <w:rsid w:val="009522EA"/>
    <w:rsid w:val="00952F4E"/>
    <w:rsid w:val="0095494A"/>
    <w:rsid w:val="0095748E"/>
    <w:rsid w:val="00970301"/>
    <w:rsid w:val="00974439"/>
    <w:rsid w:val="00975112"/>
    <w:rsid w:val="009824B8"/>
    <w:rsid w:val="00984FCE"/>
    <w:rsid w:val="009861A4"/>
    <w:rsid w:val="00986C40"/>
    <w:rsid w:val="00990712"/>
    <w:rsid w:val="0099196D"/>
    <w:rsid w:val="00997B54"/>
    <w:rsid w:val="009A3D21"/>
    <w:rsid w:val="009A4AEB"/>
    <w:rsid w:val="009A4F1F"/>
    <w:rsid w:val="009A5888"/>
    <w:rsid w:val="009A5E44"/>
    <w:rsid w:val="009A76D9"/>
    <w:rsid w:val="009B08F2"/>
    <w:rsid w:val="009B2802"/>
    <w:rsid w:val="009B48C2"/>
    <w:rsid w:val="009B7797"/>
    <w:rsid w:val="009B7E98"/>
    <w:rsid w:val="009B7ECE"/>
    <w:rsid w:val="009C6494"/>
    <w:rsid w:val="009D00A2"/>
    <w:rsid w:val="009D28FA"/>
    <w:rsid w:val="009D5AB6"/>
    <w:rsid w:val="009E0488"/>
    <w:rsid w:val="009E1EBA"/>
    <w:rsid w:val="009E5701"/>
    <w:rsid w:val="009F2ADA"/>
    <w:rsid w:val="009F33C6"/>
    <w:rsid w:val="009F4FFA"/>
    <w:rsid w:val="00A02238"/>
    <w:rsid w:val="00A028ED"/>
    <w:rsid w:val="00A05E9D"/>
    <w:rsid w:val="00A06BEF"/>
    <w:rsid w:val="00A16476"/>
    <w:rsid w:val="00A2278B"/>
    <w:rsid w:val="00A266E1"/>
    <w:rsid w:val="00A26EF8"/>
    <w:rsid w:val="00A2745E"/>
    <w:rsid w:val="00A30EE7"/>
    <w:rsid w:val="00A37614"/>
    <w:rsid w:val="00A41F8D"/>
    <w:rsid w:val="00A45D77"/>
    <w:rsid w:val="00A45F35"/>
    <w:rsid w:val="00A53704"/>
    <w:rsid w:val="00A549A4"/>
    <w:rsid w:val="00A55E84"/>
    <w:rsid w:val="00A567D1"/>
    <w:rsid w:val="00A57AA5"/>
    <w:rsid w:val="00A64535"/>
    <w:rsid w:val="00A73CB7"/>
    <w:rsid w:val="00A878C3"/>
    <w:rsid w:val="00AA155C"/>
    <w:rsid w:val="00AA4FD2"/>
    <w:rsid w:val="00AA613B"/>
    <w:rsid w:val="00AA74B2"/>
    <w:rsid w:val="00AB0DC1"/>
    <w:rsid w:val="00AB2EF3"/>
    <w:rsid w:val="00AB5151"/>
    <w:rsid w:val="00AC1F1D"/>
    <w:rsid w:val="00AD0128"/>
    <w:rsid w:val="00AD3C2B"/>
    <w:rsid w:val="00AD4BF9"/>
    <w:rsid w:val="00AD5BA8"/>
    <w:rsid w:val="00AE22E3"/>
    <w:rsid w:val="00AE3AD1"/>
    <w:rsid w:val="00AE4C21"/>
    <w:rsid w:val="00AE7752"/>
    <w:rsid w:val="00AF0250"/>
    <w:rsid w:val="00AF11F3"/>
    <w:rsid w:val="00AF2104"/>
    <w:rsid w:val="00AF2408"/>
    <w:rsid w:val="00AF2FB9"/>
    <w:rsid w:val="00AF5601"/>
    <w:rsid w:val="00AF6382"/>
    <w:rsid w:val="00B0487D"/>
    <w:rsid w:val="00B058BD"/>
    <w:rsid w:val="00B060D7"/>
    <w:rsid w:val="00B06C36"/>
    <w:rsid w:val="00B06D67"/>
    <w:rsid w:val="00B10136"/>
    <w:rsid w:val="00B112E0"/>
    <w:rsid w:val="00B16385"/>
    <w:rsid w:val="00B17B5F"/>
    <w:rsid w:val="00B233DD"/>
    <w:rsid w:val="00B25745"/>
    <w:rsid w:val="00B33CEC"/>
    <w:rsid w:val="00B42082"/>
    <w:rsid w:val="00B45817"/>
    <w:rsid w:val="00B57E64"/>
    <w:rsid w:val="00B622E4"/>
    <w:rsid w:val="00B6666D"/>
    <w:rsid w:val="00B72184"/>
    <w:rsid w:val="00B731CD"/>
    <w:rsid w:val="00B74162"/>
    <w:rsid w:val="00B76A87"/>
    <w:rsid w:val="00B77E45"/>
    <w:rsid w:val="00B80585"/>
    <w:rsid w:val="00B813FB"/>
    <w:rsid w:val="00B833DE"/>
    <w:rsid w:val="00B85E5B"/>
    <w:rsid w:val="00B87237"/>
    <w:rsid w:val="00B872E0"/>
    <w:rsid w:val="00B926C2"/>
    <w:rsid w:val="00B93CEF"/>
    <w:rsid w:val="00B94B2F"/>
    <w:rsid w:val="00B955AD"/>
    <w:rsid w:val="00B95821"/>
    <w:rsid w:val="00BA3BEC"/>
    <w:rsid w:val="00BA3D32"/>
    <w:rsid w:val="00BA4347"/>
    <w:rsid w:val="00BA5355"/>
    <w:rsid w:val="00BA58B4"/>
    <w:rsid w:val="00BA7456"/>
    <w:rsid w:val="00BC058A"/>
    <w:rsid w:val="00BC31D6"/>
    <w:rsid w:val="00BD03D6"/>
    <w:rsid w:val="00BD23F5"/>
    <w:rsid w:val="00BD4678"/>
    <w:rsid w:val="00BE234C"/>
    <w:rsid w:val="00BE32AE"/>
    <w:rsid w:val="00BE457F"/>
    <w:rsid w:val="00BE5229"/>
    <w:rsid w:val="00BF27D5"/>
    <w:rsid w:val="00BF5673"/>
    <w:rsid w:val="00BF6DD2"/>
    <w:rsid w:val="00C00232"/>
    <w:rsid w:val="00C0424C"/>
    <w:rsid w:val="00C044EE"/>
    <w:rsid w:val="00C1083F"/>
    <w:rsid w:val="00C20578"/>
    <w:rsid w:val="00C25D7B"/>
    <w:rsid w:val="00C310FB"/>
    <w:rsid w:val="00C3266A"/>
    <w:rsid w:val="00C32676"/>
    <w:rsid w:val="00C349C5"/>
    <w:rsid w:val="00C34C90"/>
    <w:rsid w:val="00C40BA7"/>
    <w:rsid w:val="00C43EDF"/>
    <w:rsid w:val="00C54BDF"/>
    <w:rsid w:val="00C61FCC"/>
    <w:rsid w:val="00C64669"/>
    <w:rsid w:val="00C66ECF"/>
    <w:rsid w:val="00C67E72"/>
    <w:rsid w:val="00C72A01"/>
    <w:rsid w:val="00C73594"/>
    <w:rsid w:val="00C7678E"/>
    <w:rsid w:val="00C77176"/>
    <w:rsid w:val="00C81566"/>
    <w:rsid w:val="00C85536"/>
    <w:rsid w:val="00C977E0"/>
    <w:rsid w:val="00CA1D5D"/>
    <w:rsid w:val="00CA1ECF"/>
    <w:rsid w:val="00CC429D"/>
    <w:rsid w:val="00CE3C36"/>
    <w:rsid w:val="00CF2B73"/>
    <w:rsid w:val="00CF3D31"/>
    <w:rsid w:val="00CF6129"/>
    <w:rsid w:val="00CF67D3"/>
    <w:rsid w:val="00D00695"/>
    <w:rsid w:val="00D05525"/>
    <w:rsid w:val="00D1316E"/>
    <w:rsid w:val="00D13233"/>
    <w:rsid w:val="00D14C63"/>
    <w:rsid w:val="00D15693"/>
    <w:rsid w:val="00D359BA"/>
    <w:rsid w:val="00D366DB"/>
    <w:rsid w:val="00D36E10"/>
    <w:rsid w:val="00D40920"/>
    <w:rsid w:val="00D460B3"/>
    <w:rsid w:val="00D50611"/>
    <w:rsid w:val="00D534B9"/>
    <w:rsid w:val="00D55A97"/>
    <w:rsid w:val="00D572BB"/>
    <w:rsid w:val="00D601EA"/>
    <w:rsid w:val="00D6481D"/>
    <w:rsid w:val="00D70546"/>
    <w:rsid w:val="00D72302"/>
    <w:rsid w:val="00D74EF6"/>
    <w:rsid w:val="00D75943"/>
    <w:rsid w:val="00D767EF"/>
    <w:rsid w:val="00D7688F"/>
    <w:rsid w:val="00D80257"/>
    <w:rsid w:val="00D804A8"/>
    <w:rsid w:val="00D8403D"/>
    <w:rsid w:val="00D85D22"/>
    <w:rsid w:val="00D861AC"/>
    <w:rsid w:val="00D87E39"/>
    <w:rsid w:val="00DA2FFC"/>
    <w:rsid w:val="00DB26B8"/>
    <w:rsid w:val="00DD0D8F"/>
    <w:rsid w:val="00DD146C"/>
    <w:rsid w:val="00DD609F"/>
    <w:rsid w:val="00DD783B"/>
    <w:rsid w:val="00DE15BB"/>
    <w:rsid w:val="00DE3074"/>
    <w:rsid w:val="00DE30C9"/>
    <w:rsid w:val="00DE5871"/>
    <w:rsid w:val="00DF1FE5"/>
    <w:rsid w:val="00DF4666"/>
    <w:rsid w:val="00DF628E"/>
    <w:rsid w:val="00DF77F5"/>
    <w:rsid w:val="00E0118E"/>
    <w:rsid w:val="00E12608"/>
    <w:rsid w:val="00E16E1D"/>
    <w:rsid w:val="00E1734A"/>
    <w:rsid w:val="00E21EBA"/>
    <w:rsid w:val="00E25D92"/>
    <w:rsid w:val="00E27018"/>
    <w:rsid w:val="00E27345"/>
    <w:rsid w:val="00E5114A"/>
    <w:rsid w:val="00E5272E"/>
    <w:rsid w:val="00E52911"/>
    <w:rsid w:val="00E54DF6"/>
    <w:rsid w:val="00E57C5C"/>
    <w:rsid w:val="00E81418"/>
    <w:rsid w:val="00E84499"/>
    <w:rsid w:val="00E946DD"/>
    <w:rsid w:val="00E957C0"/>
    <w:rsid w:val="00EA2788"/>
    <w:rsid w:val="00EA7E30"/>
    <w:rsid w:val="00ED5148"/>
    <w:rsid w:val="00ED58FA"/>
    <w:rsid w:val="00ED7646"/>
    <w:rsid w:val="00EE4450"/>
    <w:rsid w:val="00EE7315"/>
    <w:rsid w:val="00EF1C65"/>
    <w:rsid w:val="00F00BD9"/>
    <w:rsid w:val="00F0541D"/>
    <w:rsid w:val="00F14B4E"/>
    <w:rsid w:val="00F24F9F"/>
    <w:rsid w:val="00F25339"/>
    <w:rsid w:val="00F301F9"/>
    <w:rsid w:val="00F318E3"/>
    <w:rsid w:val="00F322A2"/>
    <w:rsid w:val="00F356AC"/>
    <w:rsid w:val="00F35F81"/>
    <w:rsid w:val="00F44974"/>
    <w:rsid w:val="00F50A70"/>
    <w:rsid w:val="00F53783"/>
    <w:rsid w:val="00F53DE6"/>
    <w:rsid w:val="00F5697F"/>
    <w:rsid w:val="00F56C11"/>
    <w:rsid w:val="00F57EEF"/>
    <w:rsid w:val="00F61431"/>
    <w:rsid w:val="00F664FF"/>
    <w:rsid w:val="00F67B20"/>
    <w:rsid w:val="00F73E8B"/>
    <w:rsid w:val="00F747EA"/>
    <w:rsid w:val="00F77EE1"/>
    <w:rsid w:val="00F8187E"/>
    <w:rsid w:val="00F870C9"/>
    <w:rsid w:val="00F92840"/>
    <w:rsid w:val="00F93069"/>
    <w:rsid w:val="00F942B8"/>
    <w:rsid w:val="00F947BF"/>
    <w:rsid w:val="00FA11D5"/>
    <w:rsid w:val="00FA32AA"/>
    <w:rsid w:val="00FA4186"/>
    <w:rsid w:val="00FA44DD"/>
    <w:rsid w:val="00FA5528"/>
    <w:rsid w:val="00FA63C5"/>
    <w:rsid w:val="00FB791B"/>
    <w:rsid w:val="00FE1167"/>
    <w:rsid w:val="00FE1B4E"/>
    <w:rsid w:val="00FE5D92"/>
    <w:rsid w:val="00FE6384"/>
    <w:rsid w:val="00FF4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2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3D21"/>
    <w:pPr>
      <w:ind w:firstLineChars="200" w:firstLine="420"/>
    </w:pPr>
    <w:rPr>
      <w:rFonts w:ascii="Calibri" w:eastAsia="宋体" w:hAnsi="Calibri" w:cs="Calibri"/>
      <w:szCs w:val="21"/>
    </w:rPr>
  </w:style>
  <w:style w:type="paragraph" w:styleId="a4">
    <w:name w:val="header"/>
    <w:basedOn w:val="a"/>
    <w:link w:val="Char"/>
    <w:uiPriority w:val="99"/>
    <w:semiHidden/>
    <w:unhideWhenUsed/>
    <w:rsid w:val="007A5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A5AA9"/>
    <w:rPr>
      <w:sz w:val="18"/>
      <w:szCs w:val="18"/>
    </w:rPr>
  </w:style>
  <w:style w:type="paragraph" w:styleId="a5">
    <w:name w:val="footer"/>
    <w:basedOn w:val="a"/>
    <w:link w:val="Char0"/>
    <w:uiPriority w:val="99"/>
    <w:semiHidden/>
    <w:unhideWhenUsed/>
    <w:rsid w:val="007A5AA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A5AA9"/>
    <w:rPr>
      <w:sz w:val="18"/>
      <w:szCs w:val="18"/>
    </w:rPr>
  </w:style>
  <w:style w:type="paragraph" w:styleId="a6">
    <w:name w:val="Balloon Text"/>
    <w:basedOn w:val="a"/>
    <w:link w:val="Char1"/>
    <w:uiPriority w:val="99"/>
    <w:semiHidden/>
    <w:unhideWhenUsed/>
    <w:rsid w:val="007A5AA9"/>
    <w:rPr>
      <w:sz w:val="18"/>
      <w:szCs w:val="18"/>
    </w:rPr>
  </w:style>
  <w:style w:type="character" w:customStyle="1" w:styleId="Char1">
    <w:name w:val="批注框文本 Char"/>
    <w:basedOn w:val="a0"/>
    <w:link w:val="a6"/>
    <w:uiPriority w:val="99"/>
    <w:semiHidden/>
    <w:rsid w:val="007A5AA9"/>
    <w:rPr>
      <w:sz w:val="18"/>
      <w:szCs w:val="18"/>
    </w:rPr>
  </w:style>
</w:styles>
</file>

<file path=word/webSettings.xml><?xml version="1.0" encoding="utf-8"?>
<w:webSettings xmlns:r="http://schemas.openxmlformats.org/officeDocument/2006/relationships" xmlns:w="http://schemas.openxmlformats.org/wordprocessingml/2006/main">
  <w:divs>
    <w:div w:id="5764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廖骥</dc:creator>
  <cp:lastModifiedBy>廖骥</cp:lastModifiedBy>
  <cp:revision>17</cp:revision>
  <dcterms:created xsi:type="dcterms:W3CDTF">2018-05-04T03:49:00Z</dcterms:created>
  <dcterms:modified xsi:type="dcterms:W3CDTF">2018-05-07T03:57:00Z</dcterms:modified>
</cp:coreProperties>
</file>